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仿宋" w:hAnsi="仿宋" w:eastAsia="仿宋"/>
          <w:sz w:val="32"/>
          <w:szCs w:val="32"/>
        </w:rPr>
      </w:pPr>
      <w:r>
        <w:rPr>
          <w:rFonts w:hint="eastAsia" w:ascii="仿宋" w:hAnsi="仿宋" w:eastAsia="仿宋"/>
          <w:sz w:val="32"/>
          <w:szCs w:val="32"/>
        </w:rPr>
        <w:t>附件1：</w:t>
      </w:r>
    </w:p>
    <w:p>
      <w:pPr>
        <w:spacing w:line="300" w:lineRule="exact"/>
        <w:ind w:firstLine="646"/>
        <w:rPr>
          <w:rFonts w:hint="eastAsia" w:ascii="仿宋" w:hAnsi="仿宋" w:eastAsia="仿宋"/>
          <w:sz w:val="32"/>
          <w:szCs w:val="32"/>
        </w:rPr>
      </w:pPr>
    </w:p>
    <w:p>
      <w:pPr>
        <w:spacing w:line="300" w:lineRule="exact"/>
        <w:ind w:firstLine="646"/>
        <w:rPr>
          <w:rFonts w:ascii="仿宋" w:hAnsi="仿宋" w:eastAsia="仿宋"/>
          <w:b/>
          <w:sz w:val="32"/>
          <w:szCs w:val="32"/>
          <w:u w:val="single"/>
        </w:rPr>
      </w:pPr>
      <w:r>
        <w:rPr>
          <w:rFonts w:ascii="仿宋" w:hAnsi="仿宋" w:eastAsia="仿宋"/>
          <w:sz w:val="32"/>
          <w:szCs w:val="32"/>
        </w:rPr>
        <w:t>3.</w:t>
      </w:r>
      <w:r>
        <w:rPr>
          <w:rFonts w:hint="eastAsia" w:ascii="仿宋" w:hAnsi="仿宋" w:eastAsia="仿宋"/>
          <w:sz w:val="32"/>
          <w:szCs w:val="32"/>
        </w:rPr>
        <w:t>部门人员构成：</w:t>
      </w:r>
    </w:p>
    <w:tbl>
      <w:tblPr>
        <w:tblStyle w:val="4"/>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534"/>
        <w:gridCol w:w="1468"/>
        <w:gridCol w:w="1468"/>
        <w:gridCol w:w="146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34" w:type="dxa"/>
            <w:vMerge w:val="restart"/>
            <w:vAlign w:val="center"/>
          </w:tcPr>
          <w:p>
            <w:pPr>
              <w:jc w:val="center"/>
              <w:rPr>
                <w:rFonts w:ascii="仿宋" w:hAnsi="仿宋" w:eastAsia="仿宋"/>
                <w:sz w:val="24"/>
                <w:szCs w:val="24"/>
              </w:rPr>
            </w:pPr>
            <w:r>
              <w:rPr>
                <w:rFonts w:hint="eastAsia" w:ascii="仿宋" w:hAnsi="仿宋" w:eastAsia="仿宋"/>
                <w:sz w:val="24"/>
                <w:szCs w:val="24"/>
              </w:rPr>
              <w:t>单位名称</w:t>
            </w:r>
          </w:p>
        </w:tc>
        <w:tc>
          <w:tcPr>
            <w:tcW w:w="1534" w:type="dxa"/>
            <w:vMerge w:val="restart"/>
            <w:vAlign w:val="center"/>
          </w:tcPr>
          <w:p>
            <w:pPr>
              <w:jc w:val="center"/>
              <w:rPr>
                <w:rFonts w:ascii="仿宋" w:hAnsi="仿宋" w:eastAsia="仿宋"/>
                <w:sz w:val="24"/>
                <w:szCs w:val="24"/>
              </w:rPr>
            </w:pPr>
            <w:r>
              <w:rPr>
                <w:rFonts w:hint="eastAsia" w:ascii="仿宋" w:hAnsi="仿宋" w:eastAsia="仿宋"/>
                <w:sz w:val="24"/>
                <w:szCs w:val="24"/>
              </w:rPr>
              <w:t>编制数</w:t>
            </w:r>
          </w:p>
        </w:tc>
        <w:tc>
          <w:tcPr>
            <w:tcW w:w="5874" w:type="dxa"/>
            <w:gridSpan w:val="4"/>
            <w:vAlign w:val="center"/>
          </w:tcPr>
          <w:p>
            <w:pPr>
              <w:jc w:val="center"/>
              <w:rPr>
                <w:rFonts w:ascii="仿宋" w:hAnsi="仿宋" w:eastAsia="仿宋"/>
                <w:sz w:val="24"/>
                <w:szCs w:val="24"/>
              </w:rPr>
            </w:pPr>
            <w:r>
              <w:rPr>
                <w:rFonts w:hint="eastAsia" w:ascii="仿宋" w:hAnsi="仿宋" w:eastAsia="仿宋"/>
                <w:sz w:val="24"/>
                <w:szCs w:val="24"/>
              </w:rPr>
              <w:t>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34" w:type="dxa"/>
            <w:vMerge w:val="continue"/>
            <w:vAlign w:val="center"/>
          </w:tcPr>
          <w:p>
            <w:pPr>
              <w:jc w:val="center"/>
              <w:rPr>
                <w:rFonts w:ascii="仿宋" w:hAnsi="仿宋" w:eastAsia="仿宋"/>
                <w:sz w:val="24"/>
                <w:szCs w:val="24"/>
              </w:rPr>
            </w:pPr>
          </w:p>
        </w:tc>
        <w:tc>
          <w:tcPr>
            <w:tcW w:w="1534" w:type="dxa"/>
            <w:vMerge w:val="continue"/>
            <w:vAlign w:val="center"/>
          </w:tcPr>
          <w:p>
            <w:pPr>
              <w:jc w:val="center"/>
              <w:rPr>
                <w:rFonts w:ascii="仿宋" w:hAnsi="仿宋" w:eastAsia="仿宋"/>
                <w:sz w:val="24"/>
                <w:szCs w:val="24"/>
              </w:rPr>
            </w:pPr>
          </w:p>
        </w:tc>
        <w:tc>
          <w:tcPr>
            <w:tcW w:w="1468" w:type="dxa"/>
            <w:vAlign w:val="center"/>
          </w:tcPr>
          <w:p>
            <w:pPr>
              <w:jc w:val="center"/>
              <w:rPr>
                <w:rFonts w:ascii="仿宋" w:hAnsi="仿宋" w:eastAsia="仿宋"/>
                <w:sz w:val="24"/>
                <w:szCs w:val="24"/>
              </w:rPr>
            </w:pPr>
            <w:r>
              <w:rPr>
                <w:rFonts w:hint="eastAsia" w:ascii="仿宋" w:hAnsi="仿宋" w:eastAsia="仿宋"/>
                <w:sz w:val="24"/>
                <w:szCs w:val="24"/>
              </w:rPr>
              <w:t>小计</w:t>
            </w:r>
          </w:p>
        </w:tc>
        <w:tc>
          <w:tcPr>
            <w:tcW w:w="1468" w:type="dxa"/>
            <w:vAlign w:val="center"/>
          </w:tcPr>
          <w:p>
            <w:pPr>
              <w:jc w:val="center"/>
              <w:rPr>
                <w:rFonts w:ascii="仿宋" w:hAnsi="仿宋" w:eastAsia="仿宋"/>
                <w:sz w:val="24"/>
                <w:szCs w:val="24"/>
              </w:rPr>
            </w:pPr>
            <w:r>
              <w:rPr>
                <w:rFonts w:hint="eastAsia" w:ascii="仿宋" w:hAnsi="仿宋" w:eastAsia="仿宋"/>
                <w:sz w:val="24"/>
                <w:szCs w:val="24"/>
              </w:rPr>
              <w:t>行政人数</w:t>
            </w:r>
          </w:p>
        </w:tc>
        <w:tc>
          <w:tcPr>
            <w:tcW w:w="1468" w:type="dxa"/>
            <w:vAlign w:val="center"/>
          </w:tcPr>
          <w:p>
            <w:pPr>
              <w:jc w:val="center"/>
              <w:rPr>
                <w:rFonts w:ascii="仿宋" w:hAnsi="仿宋" w:eastAsia="仿宋"/>
                <w:sz w:val="24"/>
                <w:szCs w:val="24"/>
              </w:rPr>
            </w:pPr>
            <w:r>
              <w:rPr>
                <w:rFonts w:hint="eastAsia" w:ascii="仿宋" w:hAnsi="仿宋" w:eastAsia="仿宋"/>
                <w:sz w:val="24"/>
                <w:szCs w:val="24"/>
              </w:rPr>
              <w:t>事业人数</w:t>
            </w:r>
          </w:p>
        </w:tc>
        <w:tc>
          <w:tcPr>
            <w:tcW w:w="1470" w:type="dxa"/>
            <w:vAlign w:val="center"/>
          </w:tcPr>
          <w:p>
            <w:pPr>
              <w:jc w:val="center"/>
              <w:rPr>
                <w:rFonts w:ascii="仿宋" w:hAnsi="仿宋" w:eastAsia="仿宋"/>
                <w:sz w:val="24"/>
                <w:szCs w:val="24"/>
              </w:rPr>
            </w:pPr>
            <w:r>
              <w:rPr>
                <w:rFonts w:hint="eastAsia" w:ascii="仿宋" w:hAnsi="仿宋" w:eastAsia="仿宋"/>
                <w:sz w:val="24"/>
                <w:szCs w:val="24"/>
              </w:rPr>
              <w:t>离退休人数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34" w:type="dxa"/>
            <w:vAlign w:val="center"/>
          </w:tcPr>
          <w:p>
            <w:pPr>
              <w:rPr>
                <w:rFonts w:ascii="仿宋" w:hAnsi="仿宋" w:eastAsia="仿宋"/>
                <w:sz w:val="24"/>
                <w:szCs w:val="24"/>
              </w:rPr>
            </w:pPr>
            <w:r>
              <w:rPr>
                <w:rFonts w:hint="eastAsia" w:ascii="仿宋" w:hAnsi="仿宋" w:eastAsia="仿宋"/>
                <w:sz w:val="24"/>
                <w:szCs w:val="24"/>
              </w:rPr>
              <w:t>黔南州检验检测院本级</w:t>
            </w:r>
          </w:p>
        </w:tc>
        <w:tc>
          <w:tcPr>
            <w:tcW w:w="1534" w:type="dxa"/>
            <w:vAlign w:val="center"/>
          </w:tcPr>
          <w:p>
            <w:pPr>
              <w:rPr>
                <w:rFonts w:ascii="仿宋" w:hAnsi="仿宋" w:eastAsia="仿宋"/>
                <w:sz w:val="24"/>
                <w:szCs w:val="24"/>
              </w:rPr>
            </w:pPr>
            <w:r>
              <w:rPr>
                <w:rFonts w:hint="eastAsia" w:ascii="仿宋" w:hAnsi="仿宋" w:eastAsia="仿宋"/>
                <w:sz w:val="24"/>
                <w:szCs w:val="24"/>
              </w:rPr>
              <w:t>99</w:t>
            </w:r>
          </w:p>
        </w:tc>
        <w:tc>
          <w:tcPr>
            <w:tcW w:w="1468" w:type="dxa"/>
            <w:vAlign w:val="center"/>
          </w:tcPr>
          <w:p>
            <w:pPr>
              <w:rPr>
                <w:rFonts w:ascii="仿宋" w:hAnsi="仿宋" w:eastAsia="仿宋"/>
                <w:sz w:val="24"/>
                <w:szCs w:val="24"/>
              </w:rPr>
            </w:pPr>
            <w:r>
              <w:rPr>
                <w:rFonts w:hint="eastAsia" w:ascii="仿宋" w:hAnsi="仿宋" w:eastAsia="仿宋"/>
                <w:sz w:val="24"/>
                <w:szCs w:val="24"/>
              </w:rPr>
              <w:t>133</w:t>
            </w:r>
          </w:p>
        </w:tc>
        <w:tc>
          <w:tcPr>
            <w:tcW w:w="1468" w:type="dxa"/>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r>
              <w:rPr>
                <w:rFonts w:hint="eastAsia" w:ascii="仿宋" w:hAnsi="仿宋" w:eastAsia="仿宋"/>
                <w:sz w:val="24"/>
                <w:szCs w:val="24"/>
              </w:rPr>
              <w:t>99</w:t>
            </w:r>
          </w:p>
        </w:tc>
        <w:tc>
          <w:tcPr>
            <w:tcW w:w="1470" w:type="dxa"/>
            <w:vAlign w:val="center"/>
          </w:tcPr>
          <w:p>
            <w:pPr>
              <w:rPr>
                <w:rFonts w:ascii="仿宋" w:hAnsi="仿宋" w:eastAsia="仿宋"/>
                <w:sz w:val="24"/>
                <w:szCs w:val="24"/>
              </w:rPr>
            </w:pPr>
            <w:r>
              <w:rPr>
                <w:rFonts w:hint="eastAsia" w:ascii="仿宋" w:hAnsi="仿宋" w:eastAsia="仿宋"/>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34" w:type="dxa"/>
            <w:vAlign w:val="center"/>
          </w:tcPr>
          <w:p>
            <w:pPr>
              <w:rPr>
                <w:rFonts w:ascii="仿宋" w:hAnsi="仿宋" w:eastAsia="仿宋"/>
                <w:sz w:val="24"/>
                <w:szCs w:val="24"/>
              </w:rPr>
            </w:pPr>
            <w:r>
              <w:rPr>
                <w:rFonts w:ascii="仿宋" w:hAnsi="仿宋" w:eastAsia="仿宋"/>
                <w:sz w:val="24"/>
                <w:szCs w:val="24"/>
              </w:rPr>
              <w:t>XX</w:t>
            </w:r>
            <w:r>
              <w:rPr>
                <w:rFonts w:hint="eastAsia" w:ascii="仿宋" w:hAnsi="仿宋" w:eastAsia="仿宋"/>
                <w:sz w:val="24"/>
                <w:szCs w:val="24"/>
              </w:rPr>
              <w:t>单位</w:t>
            </w:r>
          </w:p>
        </w:tc>
        <w:tc>
          <w:tcPr>
            <w:tcW w:w="1534" w:type="dxa"/>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c>
          <w:tcPr>
            <w:tcW w:w="1470"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34" w:type="dxa"/>
            <w:vAlign w:val="center"/>
          </w:tcPr>
          <w:p>
            <w:pPr>
              <w:rPr>
                <w:rFonts w:ascii="仿宋" w:hAnsi="仿宋" w:eastAsia="仿宋"/>
                <w:sz w:val="24"/>
                <w:szCs w:val="24"/>
              </w:rPr>
            </w:pPr>
          </w:p>
        </w:tc>
        <w:tc>
          <w:tcPr>
            <w:tcW w:w="1534" w:type="dxa"/>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c>
          <w:tcPr>
            <w:tcW w:w="1470"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534" w:type="dxa"/>
            <w:vAlign w:val="center"/>
          </w:tcPr>
          <w:p>
            <w:pPr>
              <w:rPr>
                <w:rFonts w:ascii="仿宋" w:hAnsi="仿宋" w:eastAsia="仿宋"/>
                <w:sz w:val="24"/>
                <w:szCs w:val="24"/>
              </w:rPr>
            </w:pPr>
            <w:r>
              <w:rPr>
                <w:rFonts w:hint="eastAsia" w:ascii="仿宋" w:hAnsi="仿宋" w:eastAsia="仿宋"/>
                <w:sz w:val="24"/>
                <w:szCs w:val="24"/>
              </w:rPr>
              <w:t>合计</w:t>
            </w:r>
          </w:p>
        </w:tc>
        <w:tc>
          <w:tcPr>
            <w:tcW w:w="1534" w:type="dxa"/>
            <w:vAlign w:val="center"/>
          </w:tcPr>
          <w:p>
            <w:pPr>
              <w:rPr>
                <w:rFonts w:ascii="仿宋" w:hAnsi="仿宋" w:eastAsia="仿宋"/>
                <w:sz w:val="24"/>
                <w:szCs w:val="24"/>
              </w:rPr>
            </w:pPr>
            <w:r>
              <w:rPr>
                <w:rFonts w:hint="eastAsia" w:ascii="仿宋" w:hAnsi="仿宋" w:eastAsia="仿宋"/>
                <w:sz w:val="24"/>
                <w:szCs w:val="24"/>
              </w:rPr>
              <w:t>99</w:t>
            </w:r>
          </w:p>
        </w:tc>
        <w:tc>
          <w:tcPr>
            <w:tcW w:w="1468" w:type="dxa"/>
            <w:vAlign w:val="center"/>
          </w:tcPr>
          <w:p>
            <w:pPr>
              <w:rPr>
                <w:rFonts w:ascii="仿宋" w:hAnsi="仿宋" w:eastAsia="仿宋"/>
                <w:sz w:val="24"/>
                <w:szCs w:val="24"/>
              </w:rPr>
            </w:pPr>
            <w:r>
              <w:rPr>
                <w:rFonts w:hint="eastAsia" w:ascii="仿宋" w:hAnsi="仿宋" w:eastAsia="仿宋"/>
                <w:sz w:val="24"/>
                <w:szCs w:val="24"/>
              </w:rPr>
              <w:t>133</w:t>
            </w:r>
          </w:p>
        </w:tc>
        <w:tc>
          <w:tcPr>
            <w:tcW w:w="1468" w:type="dxa"/>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r>
              <w:rPr>
                <w:rFonts w:hint="eastAsia" w:ascii="仿宋" w:hAnsi="仿宋" w:eastAsia="仿宋"/>
                <w:sz w:val="24"/>
                <w:szCs w:val="24"/>
              </w:rPr>
              <w:t>99</w:t>
            </w:r>
          </w:p>
        </w:tc>
        <w:tc>
          <w:tcPr>
            <w:tcW w:w="1470" w:type="dxa"/>
            <w:vAlign w:val="center"/>
          </w:tcPr>
          <w:p>
            <w:pPr>
              <w:rPr>
                <w:rFonts w:ascii="仿宋" w:hAnsi="仿宋" w:eastAsia="仿宋"/>
                <w:sz w:val="24"/>
                <w:szCs w:val="24"/>
              </w:rPr>
            </w:pPr>
            <w:r>
              <w:rPr>
                <w:rFonts w:hint="eastAsia" w:ascii="仿宋" w:hAnsi="仿宋" w:eastAsia="仿宋"/>
                <w:sz w:val="24"/>
                <w:szCs w:val="24"/>
              </w:rPr>
              <w:t>34</w:t>
            </w:r>
          </w:p>
        </w:tc>
      </w:tr>
    </w:tbl>
    <w:p>
      <w:pPr>
        <w:rPr>
          <w:rFonts w:hint="eastAsia" w:ascii="仿宋" w:hAnsi="仿宋" w:eastAsia="仿宋"/>
          <w:b/>
          <w:sz w:val="28"/>
          <w:szCs w:val="28"/>
        </w:rPr>
      </w:pPr>
    </w:p>
    <w:p>
      <w:pPr>
        <w:rPr>
          <w:rFonts w:hint="eastAsia" w:ascii="仿宋" w:hAnsi="仿宋" w:eastAsia="仿宋"/>
          <w:b/>
          <w:sz w:val="28"/>
          <w:szCs w:val="28"/>
        </w:rPr>
      </w:pPr>
      <w:r>
        <w:rPr>
          <w:rFonts w:hint="eastAsia" w:ascii="仿宋" w:hAnsi="仿宋" w:eastAsia="仿宋"/>
          <w:b/>
          <w:sz w:val="28"/>
          <w:szCs w:val="28"/>
        </w:rPr>
        <w:t>附件2：</w:t>
      </w:r>
    </w:p>
    <w:p>
      <w:pPr>
        <w:pStyle w:val="8"/>
        <w:ind w:left="1720" w:firstLine="0" w:firstLineChars="0"/>
        <w:jc w:val="center"/>
        <w:rPr>
          <w:rFonts w:ascii="仿宋" w:hAnsi="仿宋" w:eastAsia="仿宋"/>
          <w:sz w:val="32"/>
          <w:szCs w:val="32"/>
        </w:rPr>
      </w:pPr>
      <w:r>
        <w:rPr>
          <w:rFonts w:hint="eastAsia" w:ascii="仿宋" w:hAnsi="仿宋" w:eastAsia="仿宋" w:cs="Arial"/>
          <w:b/>
          <w:bCs/>
          <w:kern w:val="0"/>
          <w:sz w:val="36"/>
          <w:szCs w:val="36"/>
        </w:rPr>
        <w:t>2019年州直部门财政拨款收支预算总表</w:t>
      </w:r>
    </w:p>
    <w:tbl>
      <w:tblPr>
        <w:tblStyle w:val="4"/>
        <w:tblW w:w="19986" w:type="dxa"/>
        <w:tblInd w:w="93" w:type="dxa"/>
        <w:tblLayout w:type="autofit"/>
        <w:tblCellMar>
          <w:top w:w="0" w:type="dxa"/>
          <w:left w:w="108" w:type="dxa"/>
          <w:bottom w:w="0" w:type="dxa"/>
          <w:right w:w="108" w:type="dxa"/>
        </w:tblCellMar>
      </w:tblPr>
      <w:tblGrid>
        <w:gridCol w:w="724"/>
        <w:gridCol w:w="992"/>
        <w:gridCol w:w="709"/>
        <w:gridCol w:w="841"/>
        <w:gridCol w:w="151"/>
        <w:gridCol w:w="993"/>
        <w:gridCol w:w="1134"/>
        <w:gridCol w:w="850"/>
        <w:gridCol w:w="566"/>
        <w:gridCol w:w="236"/>
        <w:gridCol w:w="190"/>
        <w:gridCol w:w="993"/>
        <w:gridCol w:w="936"/>
        <w:gridCol w:w="2371"/>
        <w:gridCol w:w="4054"/>
        <w:gridCol w:w="236"/>
        <w:gridCol w:w="3774"/>
        <w:gridCol w:w="236"/>
      </w:tblGrid>
      <w:tr>
        <w:tblPrEx>
          <w:tblCellMar>
            <w:top w:w="0" w:type="dxa"/>
            <w:left w:w="108" w:type="dxa"/>
            <w:bottom w:w="0" w:type="dxa"/>
            <w:right w:w="108" w:type="dxa"/>
          </w:tblCellMar>
        </w:tblPrEx>
        <w:trPr>
          <w:trHeight w:val="465" w:hRule="atLeast"/>
        </w:trPr>
        <w:tc>
          <w:tcPr>
            <w:tcW w:w="1716" w:type="dxa"/>
            <w:gridSpan w:val="2"/>
            <w:tcBorders>
              <w:top w:val="nil"/>
              <w:left w:val="nil"/>
              <w:bottom w:val="nil"/>
              <w:right w:val="nil"/>
            </w:tcBorders>
            <w:shd w:val="clear" w:color="000000" w:fill="FF0000"/>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黔南布依族苗族自治州检验检测院</w:t>
            </w:r>
          </w:p>
        </w:tc>
        <w:tc>
          <w:tcPr>
            <w:tcW w:w="1550" w:type="dxa"/>
            <w:gridSpan w:val="2"/>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3694" w:type="dxa"/>
            <w:gridSpan w:val="5"/>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36"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119" w:type="dxa"/>
            <w:gridSpan w:val="3"/>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371"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4054"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36"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3774"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36" w:type="dxa"/>
            <w:tcBorders>
              <w:top w:val="nil"/>
              <w:left w:val="nil"/>
              <w:bottom w:val="nil"/>
              <w:right w:val="nil"/>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5"/>
          <w:wAfter w:w="10671" w:type="dxa"/>
          <w:trHeight w:val="660" w:hRule="atLeast"/>
        </w:trPr>
        <w:tc>
          <w:tcPr>
            <w:tcW w:w="1716"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收            入</w:t>
            </w:r>
          </w:p>
        </w:tc>
        <w:tc>
          <w:tcPr>
            <w:tcW w:w="1701" w:type="dxa"/>
            <w:gridSpan w:val="3"/>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支             出（按项目类别）</w:t>
            </w:r>
          </w:p>
        </w:tc>
        <w:tc>
          <w:tcPr>
            <w:tcW w:w="2127"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支             出（按功能科目分类）</w:t>
            </w:r>
          </w:p>
        </w:tc>
        <w:tc>
          <w:tcPr>
            <w:tcW w:w="1842" w:type="dxa"/>
            <w:gridSpan w:val="4"/>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支           出（按经济科目分类）</w:t>
            </w:r>
          </w:p>
        </w:tc>
        <w:tc>
          <w:tcPr>
            <w:tcW w:w="1929" w:type="dxa"/>
            <w:gridSpan w:val="2"/>
            <w:tcBorders>
              <w:top w:val="single" w:color="000000" w:sz="4" w:space="0"/>
              <w:left w:val="nil"/>
              <w:bottom w:val="single" w:color="000000" w:sz="4" w:space="0"/>
              <w:right w:val="single" w:color="000000" w:sz="4" w:space="0"/>
            </w:tcBorders>
            <w:shd w:val="clear" w:color="000000" w:fill="00FF00"/>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支           出（按政府收支分类）</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收            入</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709"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支             出（按项目类别）</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支             出（按功能科目分类）</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支           出（按经济科目分类）</w:t>
            </w:r>
          </w:p>
        </w:tc>
        <w:tc>
          <w:tcPr>
            <w:tcW w:w="992"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支           出（按政府收支分类）</w:t>
            </w: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项        目</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709"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项          目</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支出功能分类</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经济科目</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经济科目</w:t>
            </w:r>
          </w:p>
        </w:tc>
        <w:tc>
          <w:tcPr>
            <w:tcW w:w="936"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一、公共财政预算收入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一、基本支出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5,890,820</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一、一般公共服务支出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4,989,505</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一、工资福利性支出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4,692,376</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一、机关工资福利支出</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经费拨款(补助)</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（一）人员支出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5,504,007</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二、外交支出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二、商品和服务支出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546,812</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二、机关商品和服务支出</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基本建设拨款</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工资福利支出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4,692,376</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三、国防支出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三、对个人和家庭的补助支出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811,631</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三、机关资本性支出（一）</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二、非税收入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对个人和家庭补助支出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811,631</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四、公共安全支出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四、对企事业单位的补贴</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四、机关资本性支出（二）</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（一）非税收入（预算内）</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（二）公用支出（商品服务支出）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386,812</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五、教育支出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五、转移性支出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五、对事业单位经常性补助</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5,239,189</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专项收入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定额公用支出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272,000</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六、科学技术支出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六、债务利息支出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六、对事业单位资本性补助</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行政事业性收费收入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成本性支出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七、文化旅游体育与传媒支出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七、基本建设支出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七、对企业补助</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罚没收入</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工会费</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53,623</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八、社会保障与就业支出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492,287</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八、其他资本性支出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八、对企业资本性支出</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国有资源（资产）有偿使用收入</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福利费</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38,729</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九、社会保险基金支出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九、其他支出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九、对个人和家庭的补助</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811,631</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事业收入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取暖费</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十、卫生健康支出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141,116</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十、对社会保障基金补助</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经营收入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特需费</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1,000</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十一、节能环保支出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十一、债务利息及费用支出</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其他收入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其他商品服务支出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21,400</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十二、城乡社区支出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十二、债务还本支出</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（二）非税收入（教育收费）</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二、项目支出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160,000</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十三、农林水支出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十三、转移性支出</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行政事业性收费收入</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(一）项目支出（预算内）</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160,000</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十四、交通运输支出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十四、预备费及预留</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国有资源（资产）有偿使用收入</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保运转经费</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160,000</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十五、资源勘探信息等支出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十五、其他支出</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其他收入</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政策性刚性配套支出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十六、商业服务业等支出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三、政府性基金收入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事业发展类支出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十七、金融支出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四、国有资本经营收入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（二）项目支出（教育收费）</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十八、援助其他地区支出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五、社会保险基金收入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教育收费项目支出   </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十九、自然资源海洋气象等支出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六、其他收入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成本性项目支出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二十、住房保障支出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427,911</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政府公共支出经费</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二十一、粮油物资储备管理支出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重大项目专项经费</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二十二、灾害防治及应用管理支出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（三）政府性基金支出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二十三、预备费</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（四）社会保险基金支出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二十四、债务付息支出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（五）国有资本经营支出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二十五、其他支出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三、其他支出</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二十六、转移性支出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本  年  收  入  合  计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本  年  支  出  合  计</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本  年  支  出  合  计</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本  年  支  出  合  计</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本  年  支  出  合  计</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七、上级补助收入</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四、对附属单位补助支出</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八、附属单位上缴收入</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五、上缴上级支出</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九、上年结余</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六、结转下年</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936"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5"/>
          <w:wAfter w:w="10671" w:type="dxa"/>
          <w:trHeight w:val="660"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收     入     总      计</w:t>
            </w:r>
          </w:p>
        </w:tc>
        <w:tc>
          <w:tcPr>
            <w:tcW w:w="9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支     出     总     计</w:t>
            </w:r>
          </w:p>
        </w:tc>
        <w:tc>
          <w:tcPr>
            <w:tcW w:w="992"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支    出    总    计</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支    出    总    计  </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支    出    总    计  </w:t>
            </w:r>
          </w:p>
        </w:tc>
        <w:tc>
          <w:tcPr>
            <w:tcW w:w="93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r>
    </w:tbl>
    <w:p/>
    <w:p>
      <w:pPr>
        <w:rPr>
          <w:rFonts w:hint="eastAsia" w:ascii="仿宋" w:hAnsi="仿宋" w:eastAsia="仿宋"/>
          <w:b/>
          <w:sz w:val="28"/>
          <w:szCs w:val="28"/>
        </w:rPr>
      </w:pPr>
    </w:p>
    <w:p>
      <w:pPr>
        <w:rPr>
          <w:rFonts w:hint="eastAsia" w:ascii="仿宋" w:hAnsi="仿宋" w:eastAsia="仿宋"/>
          <w:b/>
          <w:sz w:val="28"/>
          <w:szCs w:val="28"/>
        </w:rPr>
      </w:pPr>
    </w:p>
    <w:p>
      <w:pPr>
        <w:ind w:firstLine="562" w:firstLineChars="200"/>
        <w:jc w:val="left"/>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r>
        <w:rPr>
          <w:rFonts w:hint="eastAsia" w:ascii="仿宋" w:hAnsi="仿宋" w:eastAsia="仿宋"/>
          <w:b/>
          <w:sz w:val="28"/>
          <w:szCs w:val="28"/>
        </w:rPr>
        <w:t>附件3：</w:t>
      </w:r>
    </w:p>
    <w:p>
      <w:pPr>
        <w:ind w:left="640"/>
        <w:jc w:val="left"/>
        <w:rPr>
          <w:rFonts w:ascii="仿宋" w:hAnsi="仿宋" w:eastAsia="仿宋"/>
          <w:sz w:val="32"/>
          <w:szCs w:val="32"/>
        </w:rPr>
      </w:pPr>
      <w:r>
        <w:rPr>
          <w:rFonts w:hint="eastAsia" w:ascii="仿宋" w:hAnsi="仿宋" w:eastAsia="仿宋" w:cs="Arial"/>
          <w:b/>
          <w:bCs/>
          <w:color w:val="000000"/>
          <w:kern w:val="0"/>
          <w:sz w:val="36"/>
          <w:szCs w:val="36"/>
        </w:rPr>
        <w:t>2019年州直部门收入预算总表</w:t>
      </w:r>
    </w:p>
    <w:tbl>
      <w:tblPr>
        <w:tblStyle w:val="4"/>
        <w:tblW w:w="8946" w:type="dxa"/>
        <w:tblInd w:w="93" w:type="dxa"/>
        <w:tblLayout w:type="fixed"/>
        <w:tblCellMar>
          <w:top w:w="0" w:type="dxa"/>
          <w:left w:w="108" w:type="dxa"/>
          <w:bottom w:w="0" w:type="dxa"/>
          <w:right w:w="108" w:type="dxa"/>
        </w:tblCellMar>
      </w:tblPr>
      <w:tblGrid>
        <w:gridCol w:w="724"/>
        <w:gridCol w:w="709"/>
        <w:gridCol w:w="850"/>
        <w:gridCol w:w="709"/>
        <w:gridCol w:w="709"/>
        <w:gridCol w:w="709"/>
        <w:gridCol w:w="567"/>
        <w:gridCol w:w="567"/>
        <w:gridCol w:w="567"/>
        <w:gridCol w:w="567"/>
        <w:gridCol w:w="567"/>
        <w:gridCol w:w="567"/>
        <w:gridCol w:w="567"/>
        <w:gridCol w:w="567"/>
      </w:tblGrid>
      <w:tr>
        <w:tblPrEx>
          <w:tblCellMar>
            <w:top w:w="0" w:type="dxa"/>
            <w:left w:w="108" w:type="dxa"/>
            <w:bottom w:w="0" w:type="dxa"/>
            <w:right w:w="108" w:type="dxa"/>
          </w:tblCellMar>
        </w:tblPrEx>
        <w:trPr>
          <w:trHeight w:val="540" w:hRule="atLeast"/>
        </w:trPr>
        <w:tc>
          <w:tcPr>
            <w:tcW w:w="724" w:type="dxa"/>
            <w:tcBorders>
              <w:top w:val="nil"/>
              <w:left w:val="nil"/>
              <w:bottom w:val="single" w:color="000000" w:sz="4" w:space="0"/>
              <w:right w:val="nil"/>
            </w:tcBorders>
            <w:shd w:val="clear" w:color="000000" w:fill="FF0000"/>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黔南布依族苗族自治州检验检测院</w:t>
            </w:r>
          </w:p>
        </w:tc>
        <w:tc>
          <w:tcPr>
            <w:tcW w:w="709" w:type="dxa"/>
            <w:tcBorders>
              <w:top w:val="nil"/>
              <w:left w:val="nil"/>
              <w:bottom w:val="single" w:color="000000" w:sz="4" w:space="0"/>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nil"/>
              <w:right w:val="nil"/>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元</w:t>
            </w:r>
          </w:p>
        </w:tc>
      </w:tr>
      <w:tr>
        <w:tblPrEx>
          <w:tblCellMar>
            <w:top w:w="0" w:type="dxa"/>
            <w:left w:w="108" w:type="dxa"/>
            <w:bottom w:w="0" w:type="dxa"/>
            <w:right w:w="108" w:type="dxa"/>
          </w:tblCellMar>
        </w:tblPrEx>
        <w:trPr>
          <w:trHeight w:val="795" w:hRule="atLeast"/>
        </w:trPr>
        <w:tc>
          <w:tcPr>
            <w:tcW w:w="724" w:type="dxa"/>
            <w:tcBorders>
              <w:top w:val="nil"/>
              <w:left w:val="single" w:color="000000" w:sz="4" w:space="0"/>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科目编码</w:t>
            </w:r>
          </w:p>
        </w:tc>
        <w:tc>
          <w:tcPr>
            <w:tcW w:w="709" w:type="dxa"/>
            <w:tcBorders>
              <w:top w:val="nil"/>
              <w:left w:val="nil"/>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科目名称</w:t>
            </w:r>
          </w:p>
        </w:tc>
        <w:tc>
          <w:tcPr>
            <w:tcW w:w="850" w:type="dxa"/>
            <w:tcBorders>
              <w:top w:val="single" w:color="000000" w:sz="4" w:space="0"/>
              <w:left w:val="nil"/>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合计</w:t>
            </w:r>
          </w:p>
        </w:tc>
        <w:tc>
          <w:tcPr>
            <w:tcW w:w="709" w:type="dxa"/>
            <w:tcBorders>
              <w:top w:val="single" w:color="000000" w:sz="4" w:space="0"/>
              <w:left w:val="nil"/>
              <w:bottom w:val="single" w:color="000000" w:sz="4" w:space="0"/>
              <w:right w:val="nil"/>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上年结余</w:t>
            </w:r>
          </w:p>
        </w:tc>
        <w:tc>
          <w:tcPr>
            <w:tcW w:w="709" w:type="dxa"/>
            <w:tcBorders>
              <w:top w:val="nil"/>
              <w:left w:val="single" w:color="000000" w:sz="4" w:space="0"/>
              <w:bottom w:val="single" w:color="000000" w:sz="4" w:space="0"/>
              <w:right w:val="nil"/>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一般公共财政预算收入</w:t>
            </w:r>
          </w:p>
        </w:tc>
        <w:tc>
          <w:tcPr>
            <w:tcW w:w="709"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非税收入</w:t>
            </w:r>
          </w:p>
        </w:tc>
        <w:tc>
          <w:tcPr>
            <w:tcW w:w="567"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政府性基金预算拨款收入</w:t>
            </w:r>
          </w:p>
        </w:tc>
        <w:tc>
          <w:tcPr>
            <w:tcW w:w="567"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财政专户管理非税收入</w:t>
            </w:r>
          </w:p>
        </w:tc>
        <w:tc>
          <w:tcPr>
            <w:tcW w:w="567" w:type="dxa"/>
            <w:tcBorders>
              <w:top w:val="single" w:color="000000" w:sz="4" w:space="0"/>
              <w:left w:val="nil"/>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事业收入</w:t>
            </w:r>
          </w:p>
        </w:tc>
        <w:tc>
          <w:tcPr>
            <w:tcW w:w="567" w:type="dxa"/>
            <w:tcBorders>
              <w:top w:val="single" w:color="000000" w:sz="4" w:space="0"/>
              <w:left w:val="nil"/>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事业经营收入</w:t>
            </w:r>
          </w:p>
        </w:tc>
        <w:tc>
          <w:tcPr>
            <w:tcW w:w="567" w:type="dxa"/>
            <w:tcBorders>
              <w:top w:val="single" w:color="000000" w:sz="4" w:space="0"/>
              <w:left w:val="nil"/>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附属单位上缴收入</w:t>
            </w:r>
          </w:p>
        </w:tc>
        <w:tc>
          <w:tcPr>
            <w:tcW w:w="567" w:type="dxa"/>
            <w:tcBorders>
              <w:top w:val="single" w:color="000000" w:sz="4" w:space="0"/>
              <w:left w:val="nil"/>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上级补助</w:t>
            </w:r>
          </w:p>
        </w:tc>
        <w:tc>
          <w:tcPr>
            <w:tcW w:w="567" w:type="dxa"/>
            <w:tcBorders>
              <w:top w:val="single" w:color="000000" w:sz="4" w:space="0"/>
              <w:left w:val="nil"/>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其他收入</w:t>
            </w:r>
          </w:p>
        </w:tc>
        <w:tc>
          <w:tcPr>
            <w:tcW w:w="567" w:type="dxa"/>
            <w:tcBorders>
              <w:top w:val="single" w:color="000000" w:sz="4" w:space="0"/>
              <w:left w:val="nil"/>
              <w:bottom w:val="nil"/>
              <w:right w:val="single" w:color="000000" w:sz="4" w:space="0"/>
            </w:tcBorders>
            <w:shd w:val="clear" w:color="000000" w:fill="FFFFFF"/>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备注</w:t>
            </w:r>
          </w:p>
        </w:tc>
      </w:tr>
      <w:tr>
        <w:tblPrEx>
          <w:tblCellMar>
            <w:top w:w="0" w:type="dxa"/>
            <w:left w:w="108" w:type="dxa"/>
            <w:bottom w:w="0" w:type="dxa"/>
            <w:right w:w="108" w:type="dxa"/>
          </w:tblCellMar>
        </w:tblPrEx>
        <w:trPr>
          <w:trHeight w:val="90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合计</w:t>
            </w:r>
          </w:p>
        </w:tc>
        <w:tc>
          <w:tcPr>
            <w:tcW w:w="709" w:type="dxa"/>
            <w:tcBorders>
              <w:top w:val="single" w:color="000000" w:sz="4" w:space="0"/>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6,050,820</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6,050,820</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single" w:color="000000" w:sz="4" w:space="0"/>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single" w:color="000000" w:sz="4" w:space="0"/>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single" w:color="000000" w:sz="4" w:space="0"/>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single" w:color="000000" w:sz="4" w:space="0"/>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single" w:color="000000" w:sz="4" w:space="0"/>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single" w:color="000000" w:sz="4" w:space="0"/>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single" w:color="000000" w:sz="4" w:space="0"/>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540" w:hRule="atLeast"/>
        </w:trPr>
        <w:tc>
          <w:tcPr>
            <w:tcW w:w="724" w:type="dxa"/>
            <w:tcBorders>
              <w:top w:val="nil"/>
              <w:left w:val="single" w:color="000000" w:sz="4" w:space="0"/>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000100010001</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预算内安排的公共财政预算资金</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6,050,820</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6,050,820</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720" w:hRule="atLeast"/>
        </w:trPr>
        <w:tc>
          <w:tcPr>
            <w:tcW w:w="724" w:type="dxa"/>
            <w:tcBorders>
              <w:top w:val="nil"/>
              <w:left w:val="single" w:color="000000" w:sz="4" w:space="0"/>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000100010002</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预算外转公共财政预算管理资金</w:t>
            </w:r>
          </w:p>
        </w:tc>
        <w:tc>
          <w:tcPr>
            <w:tcW w:w="850"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720" w:hRule="atLeast"/>
        </w:trPr>
        <w:tc>
          <w:tcPr>
            <w:tcW w:w="724" w:type="dxa"/>
            <w:tcBorders>
              <w:top w:val="nil"/>
              <w:left w:val="single" w:color="000000" w:sz="4" w:space="0"/>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000100010003</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政府性基金转公共财政预算资金</w:t>
            </w:r>
          </w:p>
        </w:tc>
        <w:tc>
          <w:tcPr>
            <w:tcW w:w="850"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720" w:hRule="atLeast"/>
        </w:trPr>
        <w:tc>
          <w:tcPr>
            <w:tcW w:w="724" w:type="dxa"/>
            <w:tcBorders>
              <w:top w:val="nil"/>
              <w:left w:val="single" w:color="000000" w:sz="4" w:space="0"/>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000100010004</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国有资本经营预算资金转公共预算资金</w:t>
            </w:r>
          </w:p>
        </w:tc>
        <w:tc>
          <w:tcPr>
            <w:tcW w:w="850"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709"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567" w:type="dxa"/>
            <w:tcBorders>
              <w:top w:val="nil"/>
              <w:left w:val="nil"/>
              <w:bottom w:val="single" w:color="000000" w:sz="4" w:space="0"/>
              <w:right w:val="single" w:color="000000" w:sz="4" w:space="0"/>
            </w:tcBorders>
            <w:shd w:val="clear" w:color="000000" w:fill="FF0000"/>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bl>
    <w:p/>
    <w:p>
      <w:pPr>
        <w:ind w:firstLine="562" w:firstLineChars="200"/>
        <w:rPr>
          <w:rFonts w:hint="eastAsia" w:ascii="仿宋" w:hAnsi="仿宋" w:eastAsia="仿宋"/>
          <w:b/>
          <w:sz w:val="28"/>
          <w:szCs w:val="28"/>
        </w:rPr>
      </w:pPr>
      <w:r>
        <w:rPr>
          <w:rFonts w:hint="eastAsia" w:ascii="仿宋" w:hAnsi="仿宋" w:eastAsia="仿宋"/>
          <w:b/>
          <w:sz w:val="28"/>
          <w:szCs w:val="28"/>
        </w:rPr>
        <w:t>附件4：</w:t>
      </w:r>
    </w:p>
    <w:p>
      <w:pPr>
        <w:jc w:val="center"/>
      </w:pPr>
      <w:r>
        <w:rPr>
          <w:rFonts w:hint="eastAsia" w:ascii="仿宋" w:hAnsi="仿宋" w:eastAsia="仿宋" w:cs="Arial"/>
          <w:b/>
          <w:bCs/>
          <w:color w:val="000000"/>
          <w:kern w:val="0"/>
          <w:sz w:val="36"/>
          <w:szCs w:val="36"/>
        </w:rPr>
        <w:t>2019年州直部门支出预算总表</w:t>
      </w:r>
    </w:p>
    <w:p/>
    <w:tbl>
      <w:tblPr>
        <w:tblStyle w:val="4"/>
        <w:tblW w:w="8662" w:type="dxa"/>
        <w:tblInd w:w="93" w:type="dxa"/>
        <w:tblLayout w:type="autofit"/>
        <w:tblCellMar>
          <w:top w:w="0" w:type="dxa"/>
          <w:left w:w="108" w:type="dxa"/>
          <w:bottom w:w="0" w:type="dxa"/>
          <w:right w:w="108" w:type="dxa"/>
        </w:tblCellMar>
      </w:tblPr>
      <w:tblGrid>
        <w:gridCol w:w="1071"/>
        <w:gridCol w:w="1212"/>
        <w:gridCol w:w="1134"/>
        <w:gridCol w:w="1276"/>
        <w:gridCol w:w="1134"/>
        <w:gridCol w:w="992"/>
        <w:gridCol w:w="993"/>
        <w:gridCol w:w="850"/>
      </w:tblGrid>
      <w:tr>
        <w:tblPrEx>
          <w:tblCellMar>
            <w:top w:w="0" w:type="dxa"/>
            <w:left w:w="108" w:type="dxa"/>
            <w:bottom w:w="0" w:type="dxa"/>
            <w:right w:w="108" w:type="dxa"/>
          </w:tblCellMar>
        </w:tblPrEx>
        <w:trPr>
          <w:trHeight w:val="270" w:hRule="atLeast"/>
        </w:trPr>
        <w:tc>
          <w:tcPr>
            <w:tcW w:w="2283" w:type="dxa"/>
            <w:gridSpan w:val="2"/>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黔南布依族苗族自治州检验检测院</w:t>
            </w:r>
          </w:p>
        </w:tc>
        <w:tc>
          <w:tcPr>
            <w:tcW w:w="1134"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1276"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1134"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2"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nil"/>
              <w:right w:val="nil"/>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nil"/>
              <w:right w:val="nil"/>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元</w:t>
            </w:r>
          </w:p>
        </w:tc>
      </w:tr>
      <w:tr>
        <w:tblPrEx>
          <w:tblCellMar>
            <w:top w:w="0" w:type="dxa"/>
            <w:left w:w="108" w:type="dxa"/>
            <w:bottom w:w="0" w:type="dxa"/>
            <w:right w:w="108" w:type="dxa"/>
          </w:tblCellMar>
        </w:tblPrEx>
        <w:trPr>
          <w:trHeight w:val="330" w:hRule="atLeast"/>
        </w:trPr>
        <w:tc>
          <w:tcPr>
            <w:tcW w:w="2283"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科目</w:t>
            </w:r>
          </w:p>
        </w:tc>
        <w:tc>
          <w:tcPr>
            <w:tcW w:w="1134" w:type="dxa"/>
            <w:vMerge w:val="restart"/>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合计</w:t>
            </w:r>
          </w:p>
        </w:tc>
        <w:tc>
          <w:tcPr>
            <w:tcW w:w="1276" w:type="dxa"/>
            <w:vMerge w:val="restart"/>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基本支出</w:t>
            </w:r>
          </w:p>
        </w:tc>
        <w:tc>
          <w:tcPr>
            <w:tcW w:w="1134" w:type="dxa"/>
            <w:vMerge w:val="restart"/>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项目支出</w:t>
            </w:r>
          </w:p>
        </w:tc>
        <w:tc>
          <w:tcPr>
            <w:tcW w:w="992" w:type="dxa"/>
            <w:vMerge w:val="restart"/>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事业单位经营支出</w:t>
            </w:r>
          </w:p>
        </w:tc>
        <w:tc>
          <w:tcPr>
            <w:tcW w:w="993" w:type="dxa"/>
            <w:vMerge w:val="restart"/>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其他支出</w:t>
            </w:r>
          </w:p>
        </w:tc>
        <w:tc>
          <w:tcPr>
            <w:tcW w:w="850" w:type="dxa"/>
            <w:vMerge w:val="restart"/>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备注</w:t>
            </w:r>
          </w:p>
        </w:tc>
      </w:tr>
      <w:tr>
        <w:tblPrEx>
          <w:tblCellMar>
            <w:top w:w="0" w:type="dxa"/>
            <w:left w:w="108" w:type="dxa"/>
            <w:bottom w:w="0" w:type="dxa"/>
            <w:right w:w="108" w:type="dxa"/>
          </w:tblCellMar>
        </w:tblPrEx>
        <w:trPr>
          <w:trHeight w:val="330"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科目编码</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科目名称</w:t>
            </w:r>
          </w:p>
        </w:tc>
        <w:tc>
          <w:tcPr>
            <w:tcW w:w="1134"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Arial"/>
                <w:color w:val="000000"/>
                <w:kern w:val="0"/>
                <w:sz w:val="20"/>
                <w:szCs w:val="20"/>
              </w:rPr>
            </w:pPr>
          </w:p>
        </w:tc>
        <w:tc>
          <w:tcPr>
            <w:tcW w:w="1276"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Arial"/>
                <w:color w:val="000000"/>
                <w:kern w:val="0"/>
                <w:sz w:val="20"/>
                <w:szCs w:val="20"/>
              </w:rPr>
            </w:pPr>
          </w:p>
        </w:tc>
        <w:tc>
          <w:tcPr>
            <w:tcW w:w="1134"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Arial"/>
                <w:color w:val="000000"/>
                <w:kern w:val="0"/>
                <w:sz w:val="20"/>
                <w:szCs w:val="20"/>
              </w:rPr>
            </w:pPr>
          </w:p>
        </w:tc>
        <w:tc>
          <w:tcPr>
            <w:tcW w:w="992"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Arial"/>
                <w:color w:val="000000"/>
                <w:kern w:val="0"/>
                <w:sz w:val="20"/>
                <w:szCs w:val="20"/>
              </w:rPr>
            </w:pPr>
          </w:p>
        </w:tc>
        <w:tc>
          <w:tcPr>
            <w:tcW w:w="993"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Arial"/>
                <w:color w:val="000000"/>
                <w:kern w:val="0"/>
                <w:sz w:val="20"/>
                <w:szCs w:val="20"/>
              </w:rPr>
            </w:pPr>
          </w:p>
        </w:tc>
        <w:tc>
          <w:tcPr>
            <w:tcW w:w="850"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Arial"/>
                <w:color w:val="000000"/>
                <w:kern w:val="0"/>
                <w:sz w:val="20"/>
                <w:szCs w:val="20"/>
              </w:rPr>
            </w:pPr>
          </w:p>
        </w:tc>
      </w:tr>
      <w:tr>
        <w:tblPrEx>
          <w:tblCellMar>
            <w:top w:w="0" w:type="dxa"/>
            <w:left w:w="108" w:type="dxa"/>
            <w:bottom w:w="0" w:type="dxa"/>
            <w:right w:w="108" w:type="dxa"/>
          </w:tblCellMar>
        </w:tblPrEx>
        <w:trPr>
          <w:trHeight w:val="330"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1=2+3+4+5</w:t>
            </w:r>
          </w:p>
        </w:tc>
        <w:tc>
          <w:tcPr>
            <w:tcW w:w="127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3</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4</w:t>
            </w:r>
          </w:p>
        </w:tc>
        <w:tc>
          <w:tcPr>
            <w:tcW w:w="993"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5</w:t>
            </w:r>
          </w:p>
        </w:tc>
        <w:tc>
          <w:tcPr>
            <w:tcW w:w="850"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330"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合计</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6,050,820</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5,890,820</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160,000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270"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2013850</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事业运行</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4,989,505</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4,829,505</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160,000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255"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2080505</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机关事业单位基本养老保险缴费支出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453,721</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453,721</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255"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2082701</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财政对失业保险基金的补助</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15,880</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15,880</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255"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2082702</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财政对工伤保险基金的补助</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11,343</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11,343</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255"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2082703</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财政对生育保险基金的补助</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11,343</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11,343</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255"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2101102</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事业单位医疗</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136,116</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136,116</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255"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2101199</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其他行政事业单位医疗支出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5,000</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5,000</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255" w:hRule="atLeast"/>
        </w:trPr>
        <w:tc>
          <w:tcPr>
            <w:tcW w:w="10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0"/>
                <w:szCs w:val="20"/>
              </w:rPr>
            </w:pPr>
            <w:r>
              <w:rPr>
                <w:rFonts w:hint="eastAsia" w:ascii="仿宋" w:hAnsi="仿宋" w:eastAsia="仿宋" w:cs="Arial"/>
                <w:color w:val="000000"/>
                <w:kern w:val="0"/>
                <w:sz w:val="20"/>
                <w:szCs w:val="20"/>
              </w:rPr>
              <w:t>2210201</w:t>
            </w:r>
          </w:p>
        </w:tc>
        <w:tc>
          <w:tcPr>
            <w:tcW w:w="1212"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住房公积金</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427,911</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427,911</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18"/>
                <w:szCs w:val="18"/>
              </w:rPr>
            </w:pPr>
            <w:r>
              <w:rPr>
                <w:rFonts w:hint="eastAsia" w:ascii="仿宋" w:hAnsi="仿宋" w:eastAsia="仿宋" w:cs="Arial"/>
                <w:color w:val="000000"/>
                <w:kern w:val="0"/>
                <w:sz w:val="18"/>
                <w:szCs w:val="18"/>
              </w:rPr>
              <w:t>　</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0"/>
                <w:szCs w:val="20"/>
              </w:rPr>
            </w:pPr>
            <w:r>
              <w:rPr>
                <w:rFonts w:hint="eastAsia" w:ascii="仿宋" w:hAnsi="仿宋" w:eastAsia="仿宋" w:cs="Arial"/>
                <w:color w:val="000000"/>
                <w:kern w:val="0"/>
                <w:sz w:val="20"/>
                <w:szCs w:val="20"/>
              </w:rPr>
              <w:t>　</w:t>
            </w:r>
          </w:p>
        </w:tc>
      </w:tr>
      <w:tr>
        <w:tblPrEx>
          <w:tblCellMar>
            <w:top w:w="0" w:type="dxa"/>
            <w:left w:w="108" w:type="dxa"/>
            <w:bottom w:w="0" w:type="dxa"/>
            <w:right w:w="108" w:type="dxa"/>
          </w:tblCellMar>
        </w:tblPrEx>
        <w:trPr>
          <w:trHeight w:val="255" w:hRule="atLeast"/>
        </w:trPr>
        <w:tc>
          <w:tcPr>
            <w:tcW w:w="1071"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1212"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993"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r>
    </w:tbl>
    <w:p>
      <w:pPr>
        <w:rPr>
          <w:rFonts w:ascii="仿宋" w:hAnsi="仿宋" w:eastAsia="仿宋"/>
          <w:sz w:val="32"/>
          <w:szCs w:val="32"/>
        </w:rPr>
      </w:pPr>
    </w:p>
    <w:p>
      <w:pPr>
        <w:rPr>
          <w:rFonts w:ascii="仿宋" w:hAnsi="仿宋" w:eastAsia="仿宋"/>
          <w:sz w:val="32"/>
          <w:szCs w:val="32"/>
        </w:rPr>
      </w:pPr>
    </w:p>
    <w:p>
      <w:pPr>
        <w:ind w:firstLine="562" w:firstLineChars="200"/>
        <w:rPr>
          <w:rFonts w:hint="eastAsia" w:ascii="仿宋" w:hAnsi="仿宋" w:eastAsia="仿宋"/>
          <w:b/>
          <w:sz w:val="28"/>
          <w:szCs w:val="28"/>
        </w:rPr>
      </w:pPr>
      <w:r>
        <w:rPr>
          <w:rFonts w:hint="eastAsia" w:ascii="仿宋" w:hAnsi="仿宋" w:eastAsia="仿宋"/>
          <w:b/>
          <w:sz w:val="28"/>
          <w:szCs w:val="28"/>
        </w:rPr>
        <w:t>附件5：</w:t>
      </w:r>
    </w:p>
    <w:p>
      <w:pPr>
        <w:ind w:left="640"/>
        <w:jc w:val="center"/>
        <w:rPr>
          <w:rFonts w:ascii="仿宋" w:hAnsi="仿宋" w:eastAsia="仿宋"/>
          <w:sz w:val="32"/>
          <w:szCs w:val="32"/>
        </w:rPr>
      </w:pPr>
      <w:r>
        <w:rPr>
          <w:rFonts w:hint="eastAsia" w:ascii="仿宋" w:hAnsi="仿宋" w:eastAsia="仿宋" w:cs="Arial"/>
          <w:b/>
          <w:bCs/>
          <w:kern w:val="0"/>
          <w:sz w:val="36"/>
          <w:szCs w:val="36"/>
        </w:rPr>
        <w:t>2019年州直部门财政拨款收支预算总表</w:t>
      </w:r>
    </w:p>
    <w:tbl>
      <w:tblPr>
        <w:tblStyle w:val="4"/>
        <w:tblW w:w="19986" w:type="dxa"/>
        <w:tblInd w:w="93" w:type="dxa"/>
        <w:tblLayout w:type="fixed"/>
        <w:tblCellMar>
          <w:top w:w="0" w:type="dxa"/>
          <w:left w:w="108" w:type="dxa"/>
          <w:bottom w:w="0" w:type="dxa"/>
          <w:right w:w="108" w:type="dxa"/>
        </w:tblCellMar>
      </w:tblPr>
      <w:tblGrid>
        <w:gridCol w:w="1008"/>
        <w:gridCol w:w="850"/>
        <w:gridCol w:w="851"/>
        <w:gridCol w:w="557"/>
        <w:gridCol w:w="293"/>
        <w:gridCol w:w="1134"/>
        <w:gridCol w:w="709"/>
        <w:gridCol w:w="1134"/>
        <w:gridCol w:w="424"/>
        <w:gridCol w:w="236"/>
        <w:gridCol w:w="616"/>
        <w:gridCol w:w="1134"/>
        <w:gridCol w:w="850"/>
        <w:gridCol w:w="1654"/>
        <w:gridCol w:w="236"/>
        <w:gridCol w:w="4054"/>
        <w:gridCol w:w="236"/>
        <w:gridCol w:w="3774"/>
        <w:gridCol w:w="236"/>
      </w:tblGrid>
      <w:tr>
        <w:tblPrEx>
          <w:tblCellMar>
            <w:top w:w="0" w:type="dxa"/>
            <w:left w:w="108" w:type="dxa"/>
            <w:bottom w:w="0" w:type="dxa"/>
            <w:right w:w="108" w:type="dxa"/>
          </w:tblCellMar>
        </w:tblPrEx>
        <w:trPr>
          <w:trHeight w:val="465" w:hRule="atLeast"/>
        </w:trPr>
        <w:tc>
          <w:tcPr>
            <w:tcW w:w="1858" w:type="dxa"/>
            <w:gridSpan w:val="2"/>
            <w:tcBorders>
              <w:top w:val="nil"/>
              <w:left w:val="nil"/>
              <w:bottom w:val="nil"/>
              <w:right w:val="nil"/>
            </w:tcBorders>
            <w:shd w:val="clear" w:color="000000" w:fill="FF0000"/>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黔南布依族苗族自治州检验检测院</w:t>
            </w:r>
          </w:p>
        </w:tc>
        <w:tc>
          <w:tcPr>
            <w:tcW w:w="1408" w:type="dxa"/>
            <w:gridSpan w:val="2"/>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3694" w:type="dxa"/>
            <w:gridSpan w:val="5"/>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36"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4254" w:type="dxa"/>
            <w:gridSpan w:val="4"/>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36"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4054"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36"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3774"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36" w:type="dxa"/>
            <w:tcBorders>
              <w:top w:val="nil"/>
              <w:left w:val="nil"/>
              <w:bottom w:val="nil"/>
              <w:right w:val="nil"/>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6"/>
          <w:wAfter w:w="10190" w:type="dxa"/>
          <w:trHeight w:val="660" w:hRule="atLeast"/>
        </w:trPr>
        <w:tc>
          <w:tcPr>
            <w:tcW w:w="1858"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收            入</w:t>
            </w:r>
          </w:p>
        </w:tc>
        <w:tc>
          <w:tcPr>
            <w:tcW w:w="1701" w:type="dxa"/>
            <w:gridSpan w:val="3"/>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支             出（按项目类别）</w:t>
            </w:r>
          </w:p>
        </w:tc>
        <w:tc>
          <w:tcPr>
            <w:tcW w:w="1843"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支             出（按功能科目分类）</w:t>
            </w:r>
          </w:p>
        </w:tc>
        <w:tc>
          <w:tcPr>
            <w:tcW w:w="2410" w:type="dxa"/>
            <w:gridSpan w:val="4"/>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支           出（按经济科目分类）</w:t>
            </w:r>
          </w:p>
        </w:tc>
        <w:tc>
          <w:tcPr>
            <w:tcW w:w="1984" w:type="dxa"/>
            <w:gridSpan w:val="2"/>
            <w:tcBorders>
              <w:top w:val="single" w:color="000000" w:sz="4" w:space="0"/>
              <w:left w:val="nil"/>
              <w:bottom w:val="single" w:color="000000" w:sz="4" w:space="0"/>
              <w:right w:val="single" w:color="000000" w:sz="4" w:space="0"/>
            </w:tcBorders>
            <w:shd w:val="clear" w:color="000000" w:fill="00FF00"/>
            <w:noWrap/>
            <w:vAlign w:val="center"/>
          </w:tcPr>
          <w:p>
            <w:pPr>
              <w:widowControl/>
              <w:jc w:val="center"/>
              <w:rPr>
                <w:rFonts w:ascii="仿宋" w:hAnsi="仿宋" w:eastAsia="仿宋" w:cs="Arial"/>
                <w:b/>
                <w:bCs/>
                <w:kern w:val="0"/>
                <w:sz w:val="16"/>
                <w:szCs w:val="16"/>
              </w:rPr>
            </w:pPr>
            <w:r>
              <w:rPr>
                <w:rFonts w:hint="eastAsia" w:ascii="仿宋" w:hAnsi="仿宋" w:eastAsia="仿宋" w:cs="Arial"/>
                <w:b/>
                <w:bCs/>
                <w:kern w:val="0"/>
                <w:sz w:val="16"/>
                <w:szCs w:val="16"/>
              </w:rPr>
              <w:t>支           出（按政府收支分类）</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收            入</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85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支             出（按项目类别）</w:t>
            </w:r>
          </w:p>
        </w:tc>
        <w:tc>
          <w:tcPr>
            <w:tcW w:w="85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支             出（按功能科目分类）</w:t>
            </w:r>
          </w:p>
        </w:tc>
        <w:tc>
          <w:tcPr>
            <w:tcW w:w="709"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支           出（按经济科目分类）</w:t>
            </w:r>
          </w:p>
        </w:tc>
        <w:tc>
          <w:tcPr>
            <w:tcW w:w="127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支           出（按政府收支分类）</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2019年预算数</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项        目</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85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项          目</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支出功能分类</w:t>
            </w:r>
          </w:p>
        </w:tc>
        <w:tc>
          <w:tcPr>
            <w:tcW w:w="709"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经济科目</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16"/>
                <w:szCs w:val="16"/>
              </w:rPr>
            </w:pPr>
            <w:r>
              <w:rPr>
                <w:rFonts w:hint="eastAsia" w:ascii="仿宋" w:hAnsi="仿宋" w:eastAsia="仿宋" w:cs="Arial"/>
                <w:kern w:val="0"/>
                <w:sz w:val="16"/>
                <w:szCs w:val="16"/>
              </w:rPr>
              <w:t>经济科目</w:t>
            </w:r>
          </w:p>
        </w:tc>
        <w:tc>
          <w:tcPr>
            <w:tcW w:w="850"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kern w:val="0"/>
                <w:sz w:val="16"/>
                <w:szCs w:val="16"/>
              </w:rPr>
            </w:pPr>
            <w:r>
              <w:rPr>
                <w:rFonts w:hint="eastAsia" w:ascii="仿宋" w:hAnsi="仿宋" w:eastAsia="仿宋" w:cs="Arial"/>
                <w:kern w:val="0"/>
                <w:sz w:val="16"/>
                <w:szCs w:val="16"/>
              </w:rPr>
              <w:t>2019年预算数</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一、公共财政预算收入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一、基本支出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5,890,820</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一、一般公共服务支出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4,989,505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一、工资福利性支出</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4,692,376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一、机关工资福利支出</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经费拨款(补助)</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（一）人员支出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5,504,007</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二、外交支出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二、商品和服务支出</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546,812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二、机关商品和服务支出</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基本建设拨款</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工资福利支出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4,692,376</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三、国防支出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三、对个人和家庭的补助支出</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811,631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三、机关资本性支出（一）</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二、非税收入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对个人和家庭补助支出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811,631</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四、公共安全支出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四、对企事业单位的补贴</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四、机关资本性支出（二）</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（一）非税收入（预算内）</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（二）公用支出（商品服务支出）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386,812</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五、教育支出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五、转移性支出</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五、对事业单位经常性补助</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5,239,189</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专项收入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定额公用支出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272,000</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六、科学技术支出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六、债务利息支出</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六、对事业单位资本性补助</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行政事业性收费收入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成本性支出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七、文化旅游体育与传媒支出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七、基本建设支出</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七、对企业补助</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罚没收入</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工会费</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53,623</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八、社会保障与就业支出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492,287</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八、其他资本性支出</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八、对企业资本性支出</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国有资源（资产）有偿使用收入</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福利费</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38,729</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九、社会保险基金支出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九、其他支出</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九、对个人和家庭的补助</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811,631</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事业收入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取暖费</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十、卫生健康支出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141,116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十、对社会保障基金补助</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经营收入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特需费</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1,000</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十一、节能环保支出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十一、债务利息及费用支出</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其他收入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其他商品服务支出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21,400</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十二、城乡社区支出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十二、债务还本支出</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（二）非税收入（教育收费）</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二、项目支出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160,000</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十三、农林水支出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十三、转移性支出</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行政事业性收费收入</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(一）项目支出（预算内）</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160,000</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十四、交通运输支出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十四、预备费及预留</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国有资源（资产）有偿使用收入</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保运转经费</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160,000</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十五、资源勘探信息等支出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十五、其他支出</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其他收入</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政策性刚性配套支出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十六、商业服务业等支出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三、政府性基金收入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事业发展类支出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十七、金融支出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四、国有资本经营收入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（二）项目支出（教育收费）</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十八、援助其他地区支出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五、社会保险基金收入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教育收费项目支出   </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十九、自然资源海洋气象等支出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六、其他收入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成本性项目支出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二十、住房保障支出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427,911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政府公共支出经费</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二十一、粮油物资储备管理支出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重大项目专项经费</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二十二、灾害防治及应用管理支出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（三）政府性基金支出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二十三、预备费</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（四）社会保险基金支出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二十四、债务付息支出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   （五）国有资本经营支出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二十五、其他支出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三、其他支出</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000000" w:fill="FFFF00"/>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二十六、转移性支出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本  年  收  入  合  计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本  年  支  出  合  计</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本  年  支  出  合  计</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本  年  支  出  合  计</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本  年  支  出  合  计</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七、上级补助收入</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四、对附属单位补助支出</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八、附属单位上缴收入</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五、上缴上级支出</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九、上年结余</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六、结转下年</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w:t>
            </w:r>
          </w:p>
        </w:tc>
      </w:tr>
      <w:tr>
        <w:tblPrEx>
          <w:tblCellMar>
            <w:top w:w="0" w:type="dxa"/>
            <w:left w:w="108" w:type="dxa"/>
            <w:bottom w:w="0" w:type="dxa"/>
            <w:right w:w="108" w:type="dxa"/>
          </w:tblCellMar>
        </w:tblPrEx>
        <w:trPr>
          <w:gridAfter w:val="6"/>
          <w:wAfter w:w="10190" w:type="dxa"/>
          <w:trHeight w:val="660" w:hRule="atLeast"/>
        </w:trPr>
        <w:tc>
          <w:tcPr>
            <w:tcW w:w="10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收     入     总      计</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支     出     总     计</w:t>
            </w:r>
          </w:p>
        </w:tc>
        <w:tc>
          <w:tcPr>
            <w:tcW w:w="85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支    出    总    计</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支    出    总    计  </w:t>
            </w:r>
          </w:p>
        </w:tc>
        <w:tc>
          <w:tcPr>
            <w:tcW w:w="127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Arial"/>
                <w:kern w:val="0"/>
                <w:sz w:val="16"/>
                <w:szCs w:val="16"/>
              </w:rPr>
            </w:pPr>
            <w:r>
              <w:rPr>
                <w:rFonts w:ascii="仿宋" w:hAnsi="仿宋" w:eastAsia="仿宋" w:cs="Arial"/>
                <w:kern w:val="0"/>
                <w:sz w:val="16"/>
                <w:szCs w:val="16"/>
              </w:rPr>
              <w:t xml:space="preserve">支    出    总    计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6"/>
                <w:szCs w:val="16"/>
              </w:rPr>
            </w:pPr>
            <w:r>
              <w:rPr>
                <w:rFonts w:hint="eastAsia" w:ascii="仿宋" w:hAnsi="仿宋" w:eastAsia="仿宋" w:cs="Arial"/>
                <w:kern w:val="0"/>
                <w:sz w:val="16"/>
                <w:szCs w:val="16"/>
              </w:rPr>
              <w:t>6,050,820</w:t>
            </w:r>
          </w:p>
        </w:tc>
      </w:tr>
    </w:tbl>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hint="eastAsia" w:ascii="仿宋" w:hAnsi="仿宋" w:eastAsia="仿宋"/>
          <w:b/>
          <w:sz w:val="28"/>
          <w:szCs w:val="28"/>
        </w:rPr>
      </w:pPr>
      <w:r>
        <w:rPr>
          <w:rFonts w:hint="eastAsia" w:ascii="仿宋" w:hAnsi="仿宋" w:eastAsia="仿宋"/>
          <w:b/>
          <w:sz w:val="28"/>
          <w:szCs w:val="28"/>
        </w:rPr>
        <w:t>附件6：</w:t>
      </w:r>
    </w:p>
    <w:tbl>
      <w:tblPr>
        <w:tblStyle w:val="4"/>
        <w:tblW w:w="20352" w:type="dxa"/>
        <w:tblInd w:w="93" w:type="dxa"/>
        <w:tblLayout w:type="autofit"/>
        <w:tblCellMar>
          <w:top w:w="0" w:type="dxa"/>
          <w:left w:w="108" w:type="dxa"/>
          <w:bottom w:w="0" w:type="dxa"/>
          <w:right w:w="108" w:type="dxa"/>
        </w:tblCellMar>
      </w:tblPr>
      <w:tblGrid>
        <w:gridCol w:w="603"/>
        <w:gridCol w:w="416"/>
        <w:gridCol w:w="416"/>
        <w:gridCol w:w="1415"/>
        <w:gridCol w:w="1134"/>
        <w:gridCol w:w="1026"/>
        <w:gridCol w:w="959"/>
        <w:gridCol w:w="850"/>
        <w:gridCol w:w="993"/>
        <w:gridCol w:w="1134"/>
        <w:gridCol w:w="2409"/>
        <w:gridCol w:w="8997"/>
      </w:tblGrid>
      <w:tr>
        <w:tblPrEx>
          <w:tblCellMar>
            <w:top w:w="0" w:type="dxa"/>
            <w:left w:w="108" w:type="dxa"/>
            <w:bottom w:w="0" w:type="dxa"/>
            <w:right w:w="108" w:type="dxa"/>
          </w:tblCellMar>
        </w:tblPrEx>
        <w:trPr>
          <w:gridAfter w:val="1"/>
          <w:wAfter w:w="8997" w:type="dxa"/>
          <w:trHeight w:val="840" w:hRule="atLeast"/>
        </w:trPr>
        <w:tc>
          <w:tcPr>
            <w:tcW w:w="11355" w:type="dxa"/>
            <w:gridSpan w:val="11"/>
            <w:tcBorders>
              <w:top w:val="nil"/>
              <w:left w:val="nil"/>
              <w:bottom w:val="nil"/>
              <w:right w:val="nil"/>
            </w:tcBorders>
            <w:shd w:val="clear" w:color="000000" w:fill="FFFFFF"/>
            <w:noWrap/>
            <w:vAlign w:val="center"/>
          </w:tcPr>
          <w:p>
            <w:pPr>
              <w:widowControl/>
              <w:jc w:val="center"/>
              <w:rPr>
                <w:rFonts w:ascii="仿宋" w:hAnsi="仿宋" w:eastAsia="仿宋" w:cs="Arial"/>
                <w:b/>
                <w:bCs/>
                <w:kern w:val="0"/>
                <w:sz w:val="36"/>
                <w:szCs w:val="36"/>
              </w:rPr>
            </w:pPr>
            <w:r>
              <w:rPr>
                <w:rFonts w:hint="eastAsia" w:ascii="仿宋" w:hAnsi="仿宋" w:eastAsia="仿宋" w:cs="Arial"/>
                <w:b/>
                <w:bCs/>
                <w:kern w:val="0"/>
                <w:sz w:val="36"/>
                <w:szCs w:val="36"/>
              </w:rPr>
              <w:t>2019年州直部门一般公共预算支出预算表</w:t>
            </w:r>
          </w:p>
        </w:tc>
      </w:tr>
      <w:tr>
        <w:tblPrEx>
          <w:tblCellMar>
            <w:top w:w="0" w:type="dxa"/>
            <w:left w:w="108" w:type="dxa"/>
            <w:bottom w:w="0" w:type="dxa"/>
            <w:right w:w="108" w:type="dxa"/>
          </w:tblCellMar>
        </w:tblPrEx>
        <w:trPr>
          <w:trHeight w:val="270" w:hRule="atLeast"/>
        </w:trPr>
        <w:tc>
          <w:tcPr>
            <w:tcW w:w="2850" w:type="dxa"/>
            <w:gridSpan w:val="4"/>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黔南布依族苗族自治州检验检测院</w:t>
            </w:r>
          </w:p>
        </w:tc>
        <w:tc>
          <w:tcPr>
            <w:tcW w:w="1134"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26"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6651" w:type="dxa"/>
            <w:gridSpan w:val="6"/>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2"/>
          <w:wAfter w:w="11406" w:type="dxa"/>
          <w:trHeight w:val="405" w:hRule="atLeast"/>
        </w:trPr>
        <w:tc>
          <w:tcPr>
            <w:tcW w:w="1435" w:type="dxa"/>
            <w:gridSpan w:val="3"/>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科目编码</w:t>
            </w:r>
          </w:p>
        </w:tc>
        <w:tc>
          <w:tcPr>
            <w:tcW w:w="1415" w:type="dxa"/>
            <w:vMerge w:val="restart"/>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科目名称</w:t>
            </w:r>
          </w:p>
        </w:tc>
        <w:tc>
          <w:tcPr>
            <w:tcW w:w="1134" w:type="dxa"/>
            <w:vMerge w:val="restart"/>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合计</w:t>
            </w:r>
          </w:p>
        </w:tc>
        <w:tc>
          <w:tcPr>
            <w:tcW w:w="1026" w:type="dxa"/>
            <w:vMerge w:val="restart"/>
            <w:tcBorders>
              <w:top w:val="single" w:color="000000" w:sz="4" w:space="0"/>
              <w:left w:val="single" w:color="000000" w:sz="4" w:space="0"/>
              <w:bottom w:val="nil"/>
              <w:right w:val="nil"/>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基本支出</w:t>
            </w:r>
          </w:p>
        </w:tc>
        <w:tc>
          <w:tcPr>
            <w:tcW w:w="1809"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项目支出</w:t>
            </w:r>
          </w:p>
        </w:tc>
        <w:tc>
          <w:tcPr>
            <w:tcW w:w="2127" w:type="dxa"/>
            <w:gridSpan w:val="2"/>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备注</w:t>
            </w:r>
          </w:p>
        </w:tc>
      </w:tr>
      <w:tr>
        <w:tblPrEx>
          <w:tblCellMar>
            <w:top w:w="0" w:type="dxa"/>
            <w:left w:w="108" w:type="dxa"/>
            <w:bottom w:w="0" w:type="dxa"/>
            <w:right w:w="108" w:type="dxa"/>
          </w:tblCellMar>
        </w:tblPrEx>
        <w:trPr>
          <w:gridAfter w:val="2"/>
          <w:wAfter w:w="11406" w:type="dxa"/>
          <w:trHeight w:val="40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类</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款</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项</w:t>
            </w:r>
          </w:p>
        </w:tc>
        <w:tc>
          <w:tcPr>
            <w:tcW w:w="1415"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Arial"/>
                <w:kern w:val="0"/>
                <w:sz w:val="20"/>
                <w:szCs w:val="20"/>
              </w:rPr>
            </w:pPr>
          </w:p>
        </w:tc>
        <w:tc>
          <w:tcPr>
            <w:tcW w:w="1134" w:type="dxa"/>
            <w:vMerge w:val="continue"/>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Arial"/>
                <w:kern w:val="0"/>
                <w:sz w:val="20"/>
                <w:szCs w:val="20"/>
              </w:rPr>
            </w:pPr>
          </w:p>
        </w:tc>
        <w:tc>
          <w:tcPr>
            <w:tcW w:w="1026" w:type="dxa"/>
            <w:vMerge w:val="continue"/>
            <w:tcBorders>
              <w:top w:val="single" w:color="000000" w:sz="4" w:space="0"/>
              <w:left w:val="single" w:color="000000" w:sz="4" w:space="0"/>
              <w:bottom w:val="nil"/>
              <w:right w:val="nil"/>
            </w:tcBorders>
            <w:vAlign w:val="center"/>
          </w:tcPr>
          <w:p>
            <w:pPr>
              <w:widowControl/>
              <w:jc w:val="left"/>
              <w:rPr>
                <w:rFonts w:ascii="仿宋" w:hAnsi="仿宋" w:eastAsia="仿宋" w:cs="Arial"/>
                <w:kern w:val="0"/>
                <w:sz w:val="20"/>
                <w:szCs w:val="20"/>
              </w:rPr>
            </w:pPr>
          </w:p>
        </w:tc>
        <w:tc>
          <w:tcPr>
            <w:tcW w:w="959"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小计</w:t>
            </w:r>
          </w:p>
        </w:tc>
        <w:tc>
          <w:tcPr>
            <w:tcW w:w="85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州本级支出</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省对下支出</w:t>
            </w: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仿宋" w:hAnsi="仿宋" w:eastAsia="仿宋" w:cs="Arial"/>
                <w:kern w:val="0"/>
                <w:sz w:val="20"/>
                <w:szCs w:val="20"/>
              </w:rPr>
            </w:pPr>
          </w:p>
        </w:tc>
      </w:tr>
      <w:tr>
        <w:tblPrEx>
          <w:tblCellMar>
            <w:top w:w="0" w:type="dxa"/>
            <w:left w:w="108" w:type="dxa"/>
            <w:bottom w:w="0" w:type="dxa"/>
            <w:right w:w="108" w:type="dxa"/>
          </w:tblCellMar>
        </w:tblPrEx>
        <w:trPr>
          <w:gridAfter w:val="2"/>
          <w:wAfter w:w="11406" w:type="dxa"/>
          <w:trHeight w:val="40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合计</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c>
          <w:tcPr>
            <w:tcW w:w="1415"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6,050,820</w:t>
            </w:r>
          </w:p>
        </w:tc>
        <w:tc>
          <w:tcPr>
            <w:tcW w:w="102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5,890,820</w:t>
            </w:r>
          </w:p>
        </w:tc>
        <w:tc>
          <w:tcPr>
            <w:tcW w:w="95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160,000</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160,000</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2"/>
          <w:wAfter w:w="11406" w:type="dxa"/>
          <w:trHeight w:val="25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38</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50</w:t>
            </w:r>
          </w:p>
        </w:tc>
        <w:tc>
          <w:tcPr>
            <w:tcW w:w="1415"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事业运行</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4,989,505</w:t>
            </w:r>
          </w:p>
        </w:tc>
        <w:tc>
          <w:tcPr>
            <w:tcW w:w="102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4,829,505</w:t>
            </w:r>
          </w:p>
        </w:tc>
        <w:tc>
          <w:tcPr>
            <w:tcW w:w="95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160,000</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160,000</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rPr>
          <w:gridAfter w:val="2"/>
          <w:wAfter w:w="11406" w:type="dxa"/>
          <w:trHeight w:val="25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208</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05</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05</w:t>
            </w:r>
          </w:p>
        </w:tc>
        <w:tc>
          <w:tcPr>
            <w:tcW w:w="1415"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机关事业单位基本养老保险缴费支出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453,721</w:t>
            </w:r>
          </w:p>
        </w:tc>
        <w:tc>
          <w:tcPr>
            <w:tcW w:w="102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453,721</w:t>
            </w:r>
          </w:p>
        </w:tc>
        <w:tc>
          <w:tcPr>
            <w:tcW w:w="95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2"/>
          <w:wAfter w:w="11406" w:type="dxa"/>
          <w:trHeight w:val="25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208</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27</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01</w:t>
            </w:r>
          </w:p>
        </w:tc>
        <w:tc>
          <w:tcPr>
            <w:tcW w:w="1415"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财政对失业保险基金的补助</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15,880</w:t>
            </w:r>
          </w:p>
        </w:tc>
        <w:tc>
          <w:tcPr>
            <w:tcW w:w="102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15,880</w:t>
            </w:r>
          </w:p>
        </w:tc>
        <w:tc>
          <w:tcPr>
            <w:tcW w:w="95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2"/>
          <w:wAfter w:w="11406" w:type="dxa"/>
          <w:trHeight w:val="25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208</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27</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02</w:t>
            </w:r>
          </w:p>
        </w:tc>
        <w:tc>
          <w:tcPr>
            <w:tcW w:w="1415"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财政对工伤保险基金的补助</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11,343</w:t>
            </w:r>
          </w:p>
        </w:tc>
        <w:tc>
          <w:tcPr>
            <w:tcW w:w="102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11,343</w:t>
            </w:r>
          </w:p>
        </w:tc>
        <w:tc>
          <w:tcPr>
            <w:tcW w:w="95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2"/>
          <w:wAfter w:w="11406" w:type="dxa"/>
          <w:trHeight w:val="25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208</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27</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03</w:t>
            </w:r>
          </w:p>
        </w:tc>
        <w:tc>
          <w:tcPr>
            <w:tcW w:w="1415"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财政对生育保险基金的补助</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11,343</w:t>
            </w:r>
          </w:p>
        </w:tc>
        <w:tc>
          <w:tcPr>
            <w:tcW w:w="102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11,343</w:t>
            </w:r>
          </w:p>
        </w:tc>
        <w:tc>
          <w:tcPr>
            <w:tcW w:w="95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2"/>
          <w:wAfter w:w="11406" w:type="dxa"/>
          <w:trHeight w:val="25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210</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11</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02</w:t>
            </w:r>
          </w:p>
        </w:tc>
        <w:tc>
          <w:tcPr>
            <w:tcW w:w="1415"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事业单位医疗</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136,116</w:t>
            </w:r>
          </w:p>
        </w:tc>
        <w:tc>
          <w:tcPr>
            <w:tcW w:w="102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136,116</w:t>
            </w:r>
          </w:p>
        </w:tc>
        <w:tc>
          <w:tcPr>
            <w:tcW w:w="95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2"/>
          <w:wAfter w:w="11406" w:type="dxa"/>
          <w:trHeight w:val="25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210</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11</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99</w:t>
            </w:r>
          </w:p>
        </w:tc>
        <w:tc>
          <w:tcPr>
            <w:tcW w:w="1415"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其他行政事业单位医疗支出</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5,000</w:t>
            </w:r>
          </w:p>
        </w:tc>
        <w:tc>
          <w:tcPr>
            <w:tcW w:w="102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5,000</w:t>
            </w:r>
          </w:p>
        </w:tc>
        <w:tc>
          <w:tcPr>
            <w:tcW w:w="95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2"/>
          <w:wAfter w:w="11406" w:type="dxa"/>
          <w:trHeight w:val="255" w:hRule="atLeast"/>
        </w:trPr>
        <w:tc>
          <w:tcPr>
            <w:tcW w:w="60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221</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02</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01</w:t>
            </w:r>
          </w:p>
        </w:tc>
        <w:tc>
          <w:tcPr>
            <w:tcW w:w="1415"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住房公积金</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427,911</w:t>
            </w:r>
          </w:p>
        </w:tc>
        <w:tc>
          <w:tcPr>
            <w:tcW w:w="102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427,911</w:t>
            </w:r>
          </w:p>
        </w:tc>
        <w:tc>
          <w:tcPr>
            <w:tcW w:w="95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　</w:t>
            </w:r>
          </w:p>
        </w:tc>
        <w:tc>
          <w:tcPr>
            <w:tcW w:w="993"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bl>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r>
        <w:rPr>
          <w:rFonts w:hint="eastAsia" w:ascii="仿宋" w:hAnsi="仿宋" w:eastAsia="仿宋"/>
          <w:b/>
          <w:sz w:val="28"/>
          <w:szCs w:val="28"/>
        </w:rPr>
        <w:t>附件7：</w:t>
      </w:r>
    </w:p>
    <w:tbl>
      <w:tblPr>
        <w:tblStyle w:val="4"/>
        <w:tblW w:w="20655" w:type="dxa"/>
        <w:tblInd w:w="-176" w:type="dxa"/>
        <w:tblLayout w:type="autofit"/>
        <w:tblCellMar>
          <w:top w:w="0" w:type="dxa"/>
          <w:left w:w="108" w:type="dxa"/>
          <w:bottom w:w="0" w:type="dxa"/>
          <w:right w:w="108" w:type="dxa"/>
        </w:tblCellMar>
      </w:tblPr>
      <w:tblGrid>
        <w:gridCol w:w="837"/>
        <w:gridCol w:w="416"/>
        <w:gridCol w:w="1441"/>
        <w:gridCol w:w="1276"/>
        <w:gridCol w:w="464"/>
        <w:gridCol w:w="403"/>
        <w:gridCol w:w="692"/>
        <w:gridCol w:w="1034"/>
        <w:gridCol w:w="416"/>
        <w:gridCol w:w="1385"/>
        <w:gridCol w:w="2352"/>
        <w:gridCol w:w="9939"/>
      </w:tblGrid>
      <w:tr>
        <w:tblPrEx>
          <w:tblCellMar>
            <w:top w:w="0" w:type="dxa"/>
            <w:left w:w="108" w:type="dxa"/>
            <w:bottom w:w="0" w:type="dxa"/>
            <w:right w:w="108" w:type="dxa"/>
          </w:tblCellMar>
        </w:tblPrEx>
        <w:trPr>
          <w:gridAfter w:val="2"/>
          <w:wAfter w:w="12291" w:type="dxa"/>
          <w:trHeight w:val="840" w:hRule="atLeast"/>
        </w:trPr>
        <w:tc>
          <w:tcPr>
            <w:tcW w:w="8364" w:type="dxa"/>
            <w:gridSpan w:val="10"/>
            <w:tcBorders>
              <w:top w:val="nil"/>
              <w:left w:val="nil"/>
              <w:bottom w:val="nil"/>
              <w:right w:val="nil"/>
            </w:tcBorders>
            <w:shd w:val="clear" w:color="000000" w:fill="FFFFFF"/>
            <w:noWrap/>
            <w:vAlign w:val="center"/>
          </w:tcPr>
          <w:p>
            <w:pPr>
              <w:widowControl/>
              <w:jc w:val="center"/>
              <w:rPr>
                <w:rFonts w:ascii="仿宋" w:hAnsi="仿宋" w:eastAsia="仿宋" w:cs="Arial"/>
                <w:b/>
                <w:bCs/>
                <w:kern w:val="0"/>
                <w:sz w:val="36"/>
                <w:szCs w:val="36"/>
              </w:rPr>
            </w:pPr>
            <w:r>
              <w:rPr>
                <w:rFonts w:hint="eastAsia" w:ascii="仿宋" w:hAnsi="仿宋" w:eastAsia="仿宋" w:cs="Arial"/>
                <w:b/>
                <w:bCs/>
                <w:kern w:val="0"/>
                <w:sz w:val="36"/>
                <w:szCs w:val="36"/>
              </w:rPr>
              <w:t>2019年州直部门一般公共预算基本支出明细表（按经济分类）</w:t>
            </w:r>
          </w:p>
        </w:tc>
      </w:tr>
      <w:tr>
        <w:tblPrEx>
          <w:tblCellMar>
            <w:top w:w="0" w:type="dxa"/>
            <w:left w:w="108" w:type="dxa"/>
            <w:bottom w:w="0" w:type="dxa"/>
            <w:right w:w="108" w:type="dxa"/>
          </w:tblCellMar>
        </w:tblPrEx>
        <w:trPr>
          <w:trHeight w:val="270" w:hRule="atLeast"/>
        </w:trPr>
        <w:tc>
          <w:tcPr>
            <w:tcW w:w="3970" w:type="dxa"/>
            <w:gridSpan w:val="4"/>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黔南布依族苗族自治州检验检测院</w:t>
            </w:r>
          </w:p>
        </w:tc>
        <w:tc>
          <w:tcPr>
            <w:tcW w:w="464"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129" w:type="dxa"/>
            <w:gridSpan w:val="3"/>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416"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3737" w:type="dxa"/>
            <w:gridSpan w:val="2"/>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39" w:type="dxa"/>
            <w:tcBorders>
              <w:top w:val="nil"/>
              <w:left w:val="nil"/>
              <w:bottom w:val="nil"/>
              <w:right w:val="nil"/>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元</w:t>
            </w:r>
          </w:p>
        </w:tc>
      </w:tr>
      <w:tr>
        <w:tblPrEx>
          <w:tblCellMar>
            <w:top w:w="0" w:type="dxa"/>
            <w:left w:w="108" w:type="dxa"/>
            <w:bottom w:w="0" w:type="dxa"/>
            <w:right w:w="108" w:type="dxa"/>
          </w:tblCellMar>
        </w:tblPrEx>
        <w:trPr>
          <w:gridAfter w:val="2"/>
          <w:wAfter w:w="12291" w:type="dxa"/>
          <w:trHeight w:val="360" w:hRule="atLeast"/>
        </w:trPr>
        <w:tc>
          <w:tcPr>
            <w:tcW w:w="3970" w:type="dxa"/>
            <w:gridSpan w:val="4"/>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政府预算经济分类科目</w:t>
            </w:r>
          </w:p>
        </w:tc>
        <w:tc>
          <w:tcPr>
            <w:tcW w:w="4394" w:type="dxa"/>
            <w:gridSpan w:val="6"/>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部门预算经济分类科目</w:t>
            </w:r>
          </w:p>
        </w:tc>
      </w:tr>
      <w:tr>
        <w:tblPrEx>
          <w:tblCellMar>
            <w:top w:w="0" w:type="dxa"/>
            <w:left w:w="108" w:type="dxa"/>
            <w:bottom w:w="0" w:type="dxa"/>
            <w:right w:w="108" w:type="dxa"/>
          </w:tblCellMar>
        </w:tblPrEx>
        <w:trPr>
          <w:gridAfter w:val="2"/>
          <w:wAfter w:w="12291" w:type="dxa"/>
          <w:trHeight w:val="360" w:hRule="atLeast"/>
        </w:trPr>
        <w:tc>
          <w:tcPr>
            <w:tcW w:w="1253" w:type="dxa"/>
            <w:gridSpan w:val="2"/>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科目编码</w:t>
            </w:r>
          </w:p>
        </w:tc>
        <w:tc>
          <w:tcPr>
            <w:tcW w:w="1441" w:type="dxa"/>
            <w:vMerge w:val="restart"/>
            <w:tcBorders>
              <w:top w:val="nil"/>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科目名称</w:t>
            </w:r>
          </w:p>
        </w:tc>
        <w:tc>
          <w:tcPr>
            <w:tcW w:w="1276" w:type="dxa"/>
            <w:vMerge w:val="restart"/>
            <w:tcBorders>
              <w:top w:val="nil"/>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金额</w:t>
            </w:r>
          </w:p>
        </w:tc>
        <w:tc>
          <w:tcPr>
            <w:tcW w:w="1559" w:type="dxa"/>
            <w:gridSpan w:val="3"/>
            <w:tcBorders>
              <w:top w:val="single" w:color="000000" w:sz="4" w:space="0"/>
              <w:left w:val="nil"/>
              <w:bottom w:val="single" w:color="000000" w:sz="4" w:space="0"/>
              <w:right w:val="nil"/>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科目编码</w:t>
            </w:r>
          </w:p>
        </w:tc>
        <w:tc>
          <w:tcPr>
            <w:tcW w:w="1034" w:type="dxa"/>
            <w:vMerge w:val="restart"/>
            <w:tcBorders>
              <w:top w:val="nil"/>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科目名称</w:t>
            </w:r>
          </w:p>
        </w:tc>
        <w:tc>
          <w:tcPr>
            <w:tcW w:w="1801" w:type="dxa"/>
            <w:gridSpan w:val="2"/>
            <w:vMerge w:val="restart"/>
            <w:tcBorders>
              <w:top w:val="nil"/>
              <w:left w:val="single" w:color="000000" w:sz="4" w:space="0"/>
              <w:bottom w:val="nil"/>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金额</w:t>
            </w:r>
          </w:p>
        </w:tc>
      </w:tr>
      <w:tr>
        <w:tblPrEx>
          <w:tblCellMar>
            <w:top w:w="0" w:type="dxa"/>
            <w:left w:w="108" w:type="dxa"/>
            <w:bottom w:w="0" w:type="dxa"/>
            <w:right w:w="108" w:type="dxa"/>
          </w:tblCellMar>
        </w:tblPrEx>
        <w:trPr>
          <w:gridAfter w:val="2"/>
          <w:wAfter w:w="12291" w:type="dxa"/>
          <w:trHeight w:val="360" w:hRule="atLeast"/>
        </w:trPr>
        <w:tc>
          <w:tcPr>
            <w:tcW w:w="837"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类</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款</w:t>
            </w:r>
          </w:p>
        </w:tc>
        <w:tc>
          <w:tcPr>
            <w:tcW w:w="1441"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Arial"/>
                <w:kern w:val="0"/>
                <w:sz w:val="20"/>
                <w:szCs w:val="20"/>
              </w:rPr>
            </w:pPr>
          </w:p>
        </w:tc>
        <w:tc>
          <w:tcPr>
            <w:tcW w:w="1276"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Arial"/>
                <w:kern w:val="0"/>
                <w:sz w:val="20"/>
                <w:szCs w:val="20"/>
              </w:rPr>
            </w:pP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类</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款</w:t>
            </w:r>
          </w:p>
        </w:tc>
        <w:tc>
          <w:tcPr>
            <w:tcW w:w="1034" w:type="dxa"/>
            <w:vMerge w:val="continue"/>
            <w:tcBorders>
              <w:top w:val="nil"/>
              <w:left w:val="single" w:color="000000" w:sz="4" w:space="0"/>
              <w:bottom w:val="nil"/>
              <w:right w:val="single" w:color="000000" w:sz="4" w:space="0"/>
            </w:tcBorders>
            <w:vAlign w:val="center"/>
          </w:tcPr>
          <w:p>
            <w:pPr>
              <w:widowControl/>
              <w:jc w:val="left"/>
              <w:rPr>
                <w:rFonts w:ascii="仿宋" w:hAnsi="仿宋" w:eastAsia="仿宋" w:cs="Arial"/>
                <w:kern w:val="0"/>
                <w:sz w:val="20"/>
                <w:szCs w:val="20"/>
              </w:rPr>
            </w:pPr>
          </w:p>
        </w:tc>
        <w:tc>
          <w:tcPr>
            <w:tcW w:w="1801" w:type="dxa"/>
            <w:gridSpan w:val="2"/>
            <w:vMerge w:val="continue"/>
            <w:tcBorders>
              <w:top w:val="nil"/>
              <w:left w:val="single" w:color="000000" w:sz="4" w:space="0"/>
              <w:bottom w:val="nil"/>
              <w:right w:val="single" w:color="000000" w:sz="4" w:space="0"/>
            </w:tcBorders>
            <w:vAlign w:val="center"/>
          </w:tcPr>
          <w:p>
            <w:pPr>
              <w:widowControl/>
              <w:jc w:val="left"/>
              <w:rPr>
                <w:rFonts w:ascii="仿宋" w:hAnsi="仿宋" w:eastAsia="仿宋" w:cs="Arial"/>
                <w:kern w:val="0"/>
                <w:sz w:val="20"/>
                <w:szCs w:val="20"/>
              </w:rPr>
            </w:pPr>
          </w:p>
        </w:tc>
      </w:tr>
      <w:tr>
        <w:tblPrEx>
          <w:tblCellMar>
            <w:top w:w="0" w:type="dxa"/>
            <w:left w:w="108" w:type="dxa"/>
            <w:bottom w:w="0" w:type="dxa"/>
            <w:right w:w="108" w:type="dxa"/>
          </w:tblCellMar>
        </w:tblPrEx>
        <w:trPr>
          <w:gridAfter w:val="2"/>
          <w:wAfter w:w="12291" w:type="dxa"/>
          <w:trHeight w:val="360" w:hRule="atLeast"/>
        </w:trPr>
        <w:tc>
          <w:tcPr>
            <w:tcW w:w="837"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144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合计</w:t>
            </w:r>
          </w:p>
        </w:tc>
        <w:tc>
          <w:tcPr>
            <w:tcW w:w="127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10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合计</w:t>
            </w:r>
          </w:p>
        </w:tc>
        <w:tc>
          <w:tcPr>
            <w:tcW w:w="180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合计</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6,050,820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　</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6,050,820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1,241,376</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基本工资</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1,241,376</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612,420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津贴补贴</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612,420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103,448</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奖金</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103,448</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453,721</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机关事业单位基本养老保险缴费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453,721</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136,116</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职工基本医疗保险缴费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136,116</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15,880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其他社会保障缴费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15,880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11,343</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其他社会保障缴费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11,343</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11,343</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其他社会保障缴费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11,343</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427,911</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住房公积金</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427,911</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医疗费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30,455</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99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离退休人员年终生活费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30,455</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工资福利支出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816,000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99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目标考核奖</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816,000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546,060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基础性绩效</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546,060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281,302</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301</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奖励性绩效</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281,302</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办公费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120,000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办公费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120,000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印刷费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咨询费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水费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水费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电费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9,000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电费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9,000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邮电费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60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取暖费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60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物业管理费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15,000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差旅费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15,000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差旅费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40,000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维修（护）费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15,000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会议费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15,000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培训费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培训费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公务接待费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18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专用材料费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26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劳务费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53,623</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28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工会经费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53,623</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38,729</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29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福利费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38,729</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公务用车运行维护费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其他交通费用</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23,000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40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税金及附加费用</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23,000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41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离休人员特需费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21,400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42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离退休人员公用经费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21,400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505</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02</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商品和服务支出</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302</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99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其他商品和服务支出</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10,000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509</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01</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社会福利和救助</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2,987</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303</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生活补助</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2,987</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509</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05</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离退休费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129,804</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303</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离休费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129,804</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509</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05</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离退休费</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675,000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303</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02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退休费</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675,000</w:t>
            </w:r>
          </w:p>
        </w:tc>
      </w:tr>
      <w:tr>
        <w:tblPrEx>
          <w:tblCellMar>
            <w:top w:w="0" w:type="dxa"/>
            <w:left w:w="108" w:type="dxa"/>
            <w:bottom w:w="0" w:type="dxa"/>
            <w:right w:w="108" w:type="dxa"/>
          </w:tblCellMar>
        </w:tblPrEx>
        <w:trPr>
          <w:gridAfter w:val="2"/>
          <w:wAfter w:w="12291" w:type="dxa"/>
          <w:trHeight w:val="330" w:hRule="atLeast"/>
        </w:trPr>
        <w:tc>
          <w:tcPr>
            <w:tcW w:w="837" w:type="dxa"/>
            <w:tcBorders>
              <w:top w:val="nil"/>
              <w:left w:val="single" w:color="000000" w:sz="4" w:space="0"/>
              <w:bottom w:val="single" w:color="000000" w:sz="4" w:space="0"/>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509</w:t>
            </w:r>
          </w:p>
        </w:tc>
        <w:tc>
          <w:tcPr>
            <w:tcW w:w="416"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99</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其他对个人和家庭的补助</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3,840</w:t>
            </w:r>
          </w:p>
        </w:tc>
        <w:tc>
          <w:tcPr>
            <w:tcW w:w="8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303</w:t>
            </w:r>
          </w:p>
        </w:tc>
        <w:tc>
          <w:tcPr>
            <w:tcW w:w="692"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99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其他对个人和家庭的补助</w:t>
            </w:r>
          </w:p>
        </w:tc>
        <w:tc>
          <w:tcPr>
            <w:tcW w:w="180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8"/>
                <w:szCs w:val="18"/>
              </w:rPr>
            </w:pPr>
            <w:r>
              <w:rPr>
                <w:rFonts w:hint="eastAsia" w:ascii="仿宋" w:hAnsi="仿宋" w:eastAsia="仿宋" w:cs="Arial"/>
                <w:kern w:val="0"/>
                <w:sz w:val="18"/>
                <w:szCs w:val="18"/>
              </w:rPr>
              <w:t>3,840</w:t>
            </w:r>
          </w:p>
        </w:tc>
      </w:tr>
    </w:tbl>
    <w:p/>
    <w:p>
      <w:pPr>
        <w:ind w:firstLine="562" w:firstLineChars="200"/>
        <w:rPr>
          <w:rFonts w:hint="eastAsia" w:ascii="仿宋" w:hAnsi="仿宋" w:eastAsia="仿宋"/>
          <w:b/>
          <w:sz w:val="28"/>
          <w:szCs w:val="28"/>
        </w:rPr>
      </w:pPr>
      <w:r>
        <w:rPr>
          <w:rFonts w:hint="eastAsia" w:ascii="仿宋" w:hAnsi="仿宋" w:eastAsia="仿宋"/>
          <w:b/>
          <w:sz w:val="28"/>
          <w:szCs w:val="28"/>
        </w:rPr>
        <w:t>附件8：</w:t>
      </w:r>
    </w:p>
    <w:tbl>
      <w:tblPr>
        <w:tblStyle w:val="4"/>
        <w:tblW w:w="20436" w:type="dxa"/>
        <w:tblInd w:w="93" w:type="dxa"/>
        <w:tblLayout w:type="autofit"/>
        <w:tblCellMar>
          <w:top w:w="0" w:type="dxa"/>
          <w:left w:w="108" w:type="dxa"/>
          <w:bottom w:w="0" w:type="dxa"/>
          <w:right w:w="108" w:type="dxa"/>
        </w:tblCellMar>
      </w:tblPr>
      <w:tblGrid>
        <w:gridCol w:w="1008"/>
        <w:gridCol w:w="2370"/>
        <w:gridCol w:w="1173"/>
        <w:gridCol w:w="851"/>
        <w:gridCol w:w="992"/>
        <w:gridCol w:w="326"/>
        <w:gridCol w:w="690"/>
        <w:gridCol w:w="969"/>
        <w:gridCol w:w="61"/>
        <w:gridCol w:w="931"/>
        <w:gridCol w:w="789"/>
        <w:gridCol w:w="1720"/>
        <w:gridCol w:w="236"/>
        <w:gridCol w:w="8320"/>
      </w:tblGrid>
      <w:tr>
        <w:tblPrEx>
          <w:tblCellMar>
            <w:top w:w="0" w:type="dxa"/>
            <w:left w:w="108" w:type="dxa"/>
            <w:bottom w:w="0" w:type="dxa"/>
            <w:right w:w="108" w:type="dxa"/>
          </w:tblCellMar>
        </w:tblPrEx>
        <w:trPr>
          <w:gridAfter w:val="4"/>
          <w:wAfter w:w="11065" w:type="dxa"/>
          <w:trHeight w:val="450" w:hRule="atLeast"/>
        </w:trPr>
        <w:tc>
          <w:tcPr>
            <w:tcW w:w="9371" w:type="dxa"/>
            <w:gridSpan w:val="10"/>
            <w:tcBorders>
              <w:top w:val="nil"/>
              <w:left w:val="nil"/>
              <w:bottom w:val="nil"/>
              <w:right w:val="nil"/>
            </w:tcBorders>
            <w:shd w:val="clear" w:color="000000" w:fill="FFFFFF"/>
            <w:noWrap/>
            <w:vAlign w:val="bottom"/>
          </w:tcPr>
          <w:p>
            <w:pPr>
              <w:widowControl/>
              <w:jc w:val="center"/>
              <w:rPr>
                <w:rFonts w:ascii="仿宋" w:hAnsi="仿宋" w:eastAsia="仿宋" w:cs="Arial"/>
                <w:b/>
                <w:bCs/>
                <w:kern w:val="0"/>
                <w:sz w:val="36"/>
                <w:szCs w:val="36"/>
              </w:rPr>
            </w:pPr>
            <w:r>
              <w:rPr>
                <w:rFonts w:hint="eastAsia" w:ascii="仿宋" w:hAnsi="仿宋" w:eastAsia="仿宋" w:cs="Arial"/>
                <w:b/>
                <w:bCs/>
                <w:kern w:val="0"/>
                <w:sz w:val="36"/>
                <w:szCs w:val="36"/>
              </w:rPr>
              <w:t>2019年州直部门政府性基金预算支出预算表</w:t>
            </w:r>
          </w:p>
        </w:tc>
      </w:tr>
      <w:tr>
        <w:tblPrEx>
          <w:tblCellMar>
            <w:top w:w="0" w:type="dxa"/>
            <w:left w:w="108" w:type="dxa"/>
            <w:bottom w:w="0" w:type="dxa"/>
            <w:right w:w="108" w:type="dxa"/>
          </w:tblCellMar>
        </w:tblPrEx>
        <w:trPr>
          <w:trHeight w:val="270" w:hRule="atLeast"/>
        </w:trPr>
        <w:tc>
          <w:tcPr>
            <w:tcW w:w="3378" w:type="dxa"/>
            <w:gridSpan w:val="2"/>
            <w:tcBorders>
              <w:top w:val="nil"/>
              <w:left w:val="nil"/>
              <w:bottom w:val="nil"/>
              <w:right w:val="nil"/>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黔南布依族苗族自治州检验检测院</w:t>
            </w:r>
          </w:p>
        </w:tc>
        <w:tc>
          <w:tcPr>
            <w:tcW w:w="3342" w:type="dxa"/>
            <w:gridSpan w:val="4"/>
            <w:tcBorders>
              <w:top w:val="nil"/>
              <w:left w:val="nil"/>
              <w:bottom w:val="nil"/>
              <w:right w:val="nil"/>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720" w:type="dxa"/>
            <w:gridSpan w:val="3"/>
            <w:tcBorders>
              <w:top w:val="nil"/>
              <w:left w:val="nil"/>
              <w:bottom w:val="nil"/>
              <w:right w:val="nil"/>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720" w:type="dxa"/>
            <w:gridSpan w:val="2"/>
            <w:tcBorders>
              <w:top w:val="nil"/>
              <w:left w:val="nil"/>
              <w:bottom w:val="nil"/>
              <w:right w:val="nil"/>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720" w:type="dxa"/>
            <w:tcBorders>
              <w:top w:val="nil"/>
              <w:left w:val="nil"/>
              <w:bottom w:val="nil"/>
              <w:right w:val="nil"/>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236" w:type="dxa"/>
            <w:tcBorders>
              <w:top w:val="nil"/>
              <w:left w:val="nil"/>
              <w:bottom w:val="nil"/>
              <w:right w:val="nil"/>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320" w:type="dxa"/>
            <w:tcBorders>
              <w:top w:val="nil"/>
              <w:left w:val="nil"/>
              <w:bottom w:val="nil"/>
              <w:right w:val="nil"/>
            </w:tcBorders>
            <w:shd w:val="clear" w:color="000000" w:fill="FFFFFF"/>
            <w:noWrap/>
            <w:vAlign w:val="bottom"/>
          </w:tcPr>
          <w:p>
            <w:pPr>
              <w:widowControl/>
              <w:jc w:val="right"/>
              <w:rPr>
                <w:rFonts w:ascii="仿宋" w:hAnsi="仿宋" w:eastAsia="仿宋" w:cs="Arial"/>
                <w:kern w:val="0"/>
                <w:sz w:val="20"/>
                <w:szCs w:val="20"/>
              </w:rPr>
            </w:pPr>
            <w:r>
              <w:rPr>
                <w:rFonts w:hint="eastAsia" w:ascii="仿宋" w:hAnsi="仿宋" w:eastAsia="仿宋" w:cs="Arial"/>
                <w:kern w:val="0"/>
                <w:sz w:val="20"/>
                <w:szCs w:val="20"/>
              </w:rPr>
              <w:t>元</w:t>
            </w:r>
          </w:p>
        </w:tc>
      </w:tr>
      <w:tr>
        <w:tblPrEx>
          <w:tblCellMar>
            <w:top w:w="0" w:type="dxa"/>
            <w:left w:w="108" w:type="dxa"/>
            <w:bottom w:w="0" w:type="dxa"/>
            <w:right w:w="108" w:type="dxa"/>
          </w:tblCellMar>
        </w:tblPrEx>
        <w:trPr>
          <w:gridAfter w:val="4"/>
          <w:wAfter w:w="11065" w:type="dxa"/>
          <w:trHeight w:val="33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科目编码</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科目名称</w:t>
            </w:r>
          </w:p>
        </w:tc>
        <w:tc>
          <w:tcPr>
            <w:tcW w:w="5001" w:type="dxa"/>
            <w:gridSpan w:val="6"/>
            <w:tcBorders>
              <w:top w:val="single" w:color="000000" w:sz="4" w:space="0"/>
              <w:left w:val="nil"/>
              <w:bottom w:val="single" w:color="000000" w:sz="4" w:space="0"/>
              <w:right w:val="nil"/>
            </w:tcBorders>
            <w:shd w:val="clear" w:color="000000" w:fill="FFFFFF"/>
            <w:noWrap/>
            <w:vAlign w:val="bottom"/>
          </w:tcPr>
          <w:p>
            <w:pPr>
              <w:widowControl/>
              <w:jc w:val="center"/>
              <w:rPr>
                <w:rFonts w:ascii="仿宋" w:hAnsi="仿宋" w:eastAsia="仿宋" w:cs="Arial"/>
                <w:kern w:val="0"/>
                <w:sz w:val="20"/>
                <w:szCs w:val="20"/>
              </w:rPr>
            </w:pPr>
            <w:r>
              <w:rPr>
                <w:rFonts w:hint="eastAsia" w:ascii="仿宋" w:hAnsi="仿宋" w:eastAsia="仿宋" w:cs="Arial"/>
                <w:kern w:val="0"/>
                <w:sz w:val="20"/>
                <w:szCs w:val="20"/>
              </w:rPr>
              <w:t>政府性基金预算支出</w:t>
            </w:r>
          </w:p>
        </w:tc>
        <w:tc>
          <w:tcPr>
            <w:tcW w:w="99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bottom"/>
          </w:tcPr>
          <w:p>
            <w:pPr>
              <w:widowControl/>
              <w:jc w:val="center"/>
              <w:rPr>
                <w:rFonts w:ascii="仿宋" w:hAnsi="仿宋" w:eastAsia="仿宋" w:cs="Arial"/>
                <w:kern w:val="0"/>
                <w:sz w:val="20"/>
                <w:szCs w:val="20"/>
              </w:rPr>
            </w:pPr>
            <w:r>
              <w:rPr>
                <w:rFonts w:hint="eastAsia" w:ascii="仿宋" w:hAnsi="仿宋" w:eastAsia="仿宋" w:cs="Arial"/>
                <w:kern w:val="0"/>
                <w:sz w:val="20"/>
                <w:szCs w:val="20"/>
              </w:rPr>
              <w:t>备注</w:t>
            </w:r>
          </w:p>
        </w:tc>
      </w:tr>
      <w:tr>
        <w:tblPrEx>
          <w:tblCellMar>
            <w:top w:w="0" w:type="dxa"/>
            <w:left w:w="108" w:type="dxa"/>
            <w:bottom w:w="0" w:type="dxa"/>
            <w:right w:w="108" w:type="dxa"/>
          </w:tblCellMar>
        </w:tblPrEx>
        <w:trPr>
          <w:gridAfter w:val="4"/>
          <w:wAfter w:w="11065" w:type="dxa"/>
          <w:trHeight w:val="33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Arial"/>
                <w:kern w:val="0"/>
                <w:sz w:val="20"/>
                <w:szCs w:val="20"/>
              </w:rPr>
            </w:pPr>
          </w:p>
        </w:tc>
        <w:tc>
          <w:tcPr>
            <w:tcW w:w="23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Arial"/>
                <w:kern w:val="0"/>
                <w:sz w:val="20"/>
                <w:szCs w:val="20"/>
              </w:rPr>
            </w:pPr>
          </w:p>
        </w:tc>
        <w:tc>
          <w:tcPr>
            <w:tcW w:w="1173"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合计</w:t>
            </w:r>
          </w:p>
        </w:tc>
        <w:tc>
          <w:tcPr>
            <w:tcW w:w="851"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基本支出</w:t>
            </w:r>
          </w:p>
        </w:tc>
        <w:tc>
          <w:tcPr>
            <w:tcW w:w="2977" w:type="dxa"/>
            <w:gridSpan w:val="4"/>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项目支出</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33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Arial"/>
                <w:kern w:val="0"/>
                <w:sz w:val="20"/>
                <w:szCs w:val="20"/>
              </w:rPr>
            </w:pPr>
          </w:p>
        </w:tc>
        <w:tc>
          <w:tcPr>
            <w:tcW w:w="23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Arial"/>
                <w:kern w:val="0"/>
                <w:sz w:val="20"/>
                <w:szCs w:val="20"/>
              </w:rPr>
            </w:pPr>
          </w:p>
        </w:tc>
        <w:tc>
          <w:tcPr>
            <w:tcW w:w="1173"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kern w:val="0"/>
                <w:sz w:val="20"/>
                <w:szCs w:val="20"/>
              </w:rPr>
            </w:pPr>
          </w:p>
        </w:tc>
        <w:tc>
          <w:tcPr>
            <w:tcW w:w="85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kern w:val="0"/>
                <w:sz w:val="20"/>
                <w:szCs w:val="20"/>
              </w:rPr>
            </w:pP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小计</w:t>
            </w:r>
          </w:p>
        </w:tc>
        <w:tc>
          <w:tcPr>
            <w:tcW w:w="101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本级支出</w:t>
            </w:r>
          </w:p>
        </w:tc>
        <w:tc>
          <w:tcPr>
            <w:tcW w:w="969"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对下支出</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270" w:hRule="atLeast"/>
        </w:trPr>
        <w:tc>
          <w:tcPr>
            <w:tcW w:w="1008"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合计</w:t>
            </w:r>
          </w:p>
        </w:tc>
        <w:tc>
          <w:tcPr>
            <w:tcW w:w="2370"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173"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51"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69"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255" w:hRule="atLeast"/>
        </w:trPr>
        <w:tc>
          <w:tcPr>
            <w:tcW w:w="1008"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2013850</w:t>
            </w:r>
          </w:p>
        </w:tc>
        <w:tc>
          <w:tcPr>
            <w:tcW w:w="2370"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事业运行</w:t>
            </w:r>
          </w:p>
        </w:tc>
        <w:tc>
          <w:tcPr>
            <w:tcW w:w="1173"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51"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69"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255" w:hRule="atLeast"/>
        </w:trPr>
        <w:tc>
          <w:tcPr>
            <w:tcW w:w="1008"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2080505</w:t>
            </w:r>
          </w:p>
        </w:tc>
        <w:tc>
          <w:tcPr>
            <w:tcW w:w="2370"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机关事业单位基本养老保险缴费支出</w:t>
            </w:r>
          </w:p>
        </w:tc>
        <w:tc>
          <w:tcPr>
            <w:tcW w:w="1173"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51"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69"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255" w:hRule="atLeast"/>
        </w:trPr>
        <w:tc>
          <w:tcPr>
            <w:tcW w:w="1008"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2082701</w:t>
            </w:r>
          </w:p>
        </w:tc>
        <w:tc>
          <w:tcPr>
            <w:tcW w:w="2370"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财政对失业保险基金的补助</w:t>
            </w:r>
          </w:p>
        </w:tc>
        <w:tc>
          <w:tcPr>
            <w:tcW w:w="1173"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51"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69"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255" w:hRule="atLeast"/>
        </w:trPr>
        <w:tc>
          <w:tcPr>
            <w:tcW w:w="1008"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2082702</w:t>
            </w:r>
          </w:p>
        </w:tc>
        <w:tc>
          <w:tcPr>
            <w:tcW w:w="2370"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财政对工伤保险基金的补助</w:t>
            </w:r>
          </w:p>
        </w:tc>
        <w:tc>
          <w:tcPr>
            <w:tcW w:w="1173"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51"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69"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255" w:hRule="atLeast"/>
        </w:trPr>
        <w:tc>
          <w:tcPr>
            <w:tcW w:w="1008"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2082703</w:t>
            </w:r>
          </w:p>
        </w:tc>
        <w:tc>
          <w:tcPr>
            <w:tcW w:w="2370"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财政对生育保险基金的补助</w:t>
            </w:r>
          </w:p>
        </w:tc>
        <w:tc>
          <w:tcPr>
            <w:tcW w:w="1173"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51"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69"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255" w:hRule="atLeast"/>
        </w:trPr>
        <w:tc>
          <w:tcPr>
            <w:tcW w:w="1008"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2101102</w:t>
            </w:r>
          </w:p>
        </w:tc>
        <w:tc>
          <w:tcPr>
            <w:tcW w:w="2370"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事业单位医疗</w:t>
            </w:r>
          </w:p>
        </w:tc>
        <w:tc>
          <w:tcPr>
            <w:tcW w:w="1173"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51"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69"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255" w:hRule="atLeast"/>
        </w:trPr>
        <w:tc>
          <w:tcPr>
            <w:tcW w:w="1008"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2101199</w:t>
            </w:r>
          </w:p>
        </w:tc>
        <w:tc>
          <w:tcPr>
            <w:tcW w:w="2370"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其他行政事业单位医疗支出</w:t>
            </w:r>
          </w:p>
        </w:tc>
        <w:tc>
          <w:tcPr>
            <w:tcW w:w="1173"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51"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69"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r>
        <w:tblPrEx>
          <w:tblCellMar>
            <w:top w:w="0" w:type="dxa"/>
            <w:left w:w="108" w:type="dxa"/>
            <w:bottom w:w="0" w:type="dxa"/>
            <w:right w:w="108" w:type="dxa"/>
          </w:tblCellMar>
        </w:tblPrEx>
        <w:trPr>
          <w:gridAfter w:val="4"/>
          <w:wAfter w:w="11065" w:type="dxa"/>
          <w:trHeight w:val="255" w:hRule="atLeast"/>
        </w:trPr>
        <w:tc>
          <w:tcPr>
            <w:tcW w:w="1008"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2210201</w:t>
            </w:r>
          </w:p>
        </w:tc>
        <w:tc>
          <w:tcPr>
            <w:tcW w:w="2370"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住房公积金</w:t>
            </w:r>
          </w:p>
        </w:tc>
        <w:tc>
          <w:tcPr>
            <w:tcW w:w="1173"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851"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16"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69" w:type="dxa"/>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noWrap/>
            <w:vAlign w:val="bottom"/>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r>
    </w:tbl>
    <w:p>
      <w:pPr>
        <w:rPr>
          <w:rFonts w:ascii="仿宋" w:hAnsi="仿宋" w:eastAsia="仿宋"/>
        </w:rPr>
      </w:pPr>
    </w:p>
    <w:p>
      <w:pPr>
        <w:ind w:firstLine="562" w:firstLineChars="200"/>
        <w:rPr>
          <w:rFonts w:hint="eastAsia" w:ascii="仿宋" w:hAnsi="仿宋" w:eastAsia="仿宋"/>
          <w:b/>
          <w:sz w:val="28"/>
          <w:szCs w:val="28"/>
        </w:rPr>
      </w:pPr>
      <w:r>
        <w:rPr>
          <w:rFonts w:hint="eastAsia" w:ascii="仿宋" w:hAnsi="仿宋" w:eastAsia="仿宋"/>
          <w:b/>
          <w:sz w:val="28"/>
          <w:szCs w:val="28"/>
        </w:rPr>
        <w:t>附件9：</w:t>
      </w:r>
    </w:p>
    <w:tbl>
      <w:tblPr>
        <w:tblStyle w:val="4"/>
        <w:tblW w:w="20436" w:type="dxa"/>
        <w:tblInd w:w="93" w:type="dxa"/>
        <w:tblLayout w:type="autofit"/>
        <w:tblCellMar>
          <w:top w:w="0" w:type="dxa"/>
          <w:left w:w="108" w:type="dxa"/>
          <w:bottom w:w="0" w:type="dxa"/>
          <w:right w:w="108" w:type="dxa"/>
        </w:tblCellMar>
      </w:tblPr>
      <w:tblGrid>
        <w:gridCol w:w="1433"/>
        <w:gridCol w:w="1843"/>
        <w:gridCol w:w="1153"/>
        <w:gridCol w:w="236"/>
        <w:gridCol w:w="236"/>
        <w:gridCol w:w="959"/>
        <w:gridCol w:w="14576"/>
      </w:tblGrid>
      <w:tr>
        <w:tblPrEx>
          <w:tblCellMar>
            <w:top w:w="0" w:type="dxa"/>
            <w:left w:w="108" w:type="dxa"/>
            <w:bottom w:w="0" w:type="dxa"/>
            <w:right w:w="108" w:type="dxa"/>
          </w:tblCellMar>
        </w:tblPrEx>
        <w:trPr>
          <w:trHeight w:val="450" w:hRule="atLeast"/>
        </w:trPr>
        <w:tc>
          <w:tcPr>
            <w:tcW w:w="8804" w:type="dxa"/>
            <w:gridSpan w:val="7"/>
            <w:tcBorders>
              <w:top w:val="nil"/>
              <w:left w:val="nil"/>
              <w:bottom w:val="nil"/>
              <w:right w:val="nil"/>
            </w:tcBorders>
            <w:shd w:val="clear" w:color="000000" w:fill="FFFFFF"/>
            <w:noWrap/>
            <w:vAlign w:val="center"/>
          </w:tcPr>
          <w:p>
            <w:pPr>
              <w:widowControl/>
              <w:jc w:val="left"/>
              <w:rPr>
                <w:rFonts w:ascii="仿宋" w:hAnsi="仿宋" w:eastAsia="仿宋" w:cs="Arial"/>
                <w:b/>
                <w:bCs/>
                <w:kern w:val="0"/>
                <w:sz w:val="36"/>
                <w:szCs w:val="36"/>
              </w:rPr>
            </w:pPr>
            <w:r>
              <w:rPr>
                <w:rFonts w:hint="eastAsia" w:ascii="仿宋" w:hAnsi="仿宋" w:eastAsia="仿宋" w:cs="Arial"/>
                <w:b/>
                <w:bCs/>
                <w:kern w:val="0"/>
                <w:sz w:val="36"/>
                <w:szCs w:val="36"/>
              </w:rPr>
              <w:t>2019年州直机关（事业）单位运转经费明细表</w:t>
            </w:r>
          </w:p>
        </w:tc>
      </w:tr>
      <w:tr>
        <w:tblPrEx>
          <w:tblCellMar>
            <w:top w:w="0" w:type="dxa"/>
            <w:left w:w="108" w:type="dxa"/>
            <w:bottom w:w="0" w:type="dxa"/>
            <w:right w:w="108" w:type="dxa"/>
          </w:tblCellMar>
        </w:tblPrEx>
        <w:trPr>
          <w:gridAfter w:val="1"/>
          <w:wAfter w:w="14576" w:type="dxa"/>
          <w:trHeight w:val="210" w:hRule="atLeast"/>
        </w:trPr>
        <w:tc>
          <w:tcPr>
            <w:tcW w:w="3276" w:type="dxa"/>
            <w:gridSpan w:val="2"/>
            <w:tcBorders>
              <w:top w:val="nil"/>
              <w:left w:val="nil"/>
              <w:bottom w:val="nil"/>
              <w:right w:val="nil"/>
            </w:tcBorders>
            <w:shd w:val="clear" w:color="000000" w:fill="FFFFFF"/>
            <w:noWrap/>
            <w:vAlign w:val="center"/>
          </w:tcPr>
          <w:p>
            <w:pPr>
              <w:widowControl/>
              <w:jc w:val="center"/>
              <w:rPr>
                <w:rFonts w:ascii="仿宋" w:hAnsi="仿宋" w:eastAsia="仿宋" w:cs="Arial"/>
                <w:b/>
                <w:bCs/>
                <w:kern w:val="0"/>
                <w:sz w:val="36"/>
                <w:szCs w:val="36"/>
              </w:rPr>
            </w:pPr>
            <w:r>
              <w:rPr>
                <w:rFonts w:hint="eastAsia" w:ascii="仿宋" w:hAnsi="仿宋" w:eastAsia="仿宋" w:cs="Arial"/>
                <w:b/>
                <w:bCs/>
                <w:kern w:val="0"/>
                <w:sz w:val="36"/>
                <w:szCs w:val="36"/>
              </w:rPr>
              <w:t>　</w:t>
            </w:r>
          </w:p>
        </w:tc>
        <w:tc>
          <w:tcPr>
            <w:tcW w:w="1389" w:type="dxa"/>
            <w:gridSpan w:val="2"/>
            <w:tcBorders>
              <w:top w:val="nil"/>
              <w:left w:val="nil"/>
              <w:bottom w:val="nil"/>
              <w:right w:val="nil"/>
            </w:tcBorders>
            <w:shd w:val="clear" w:color="000000" w:fill="FFFFFF"/>
            <w:noWrap/>
            <w:vAlign w:val="center"/>
          </w:tcPr>
          <w:p>
            <w:pPr>
              <w:widowControl/>
              <w:jc w:val="center"/>
              <w:rPr>
                <w:rFonts w:ascii="仿宋" w:hAnsi="仿宋" w:eastAsia="仿宋" w:cs="Arial"/>
                <w:b/>
                <w:bCs/>
                <w:kern w:val="0"/>
                <w:sz w:val="36"/>
                <w:szCs w:val="36"/>
              </w:rPr>
            </w:pPr>
            <w:r>
              <w:rPr>
                <w:rFonts w:hint="eastAsia" w:ascii="仿宋" w:hAnsi="仿宋" w:eastAsia="仿宋" w:cs="Arial"/>
                <w:b/>
                <w:bCs/>
                <w:kern w:val="0"/>
                <w:sz w:val="36"/>
                <w:szCs w:val="36"/>
              </w:rPr>
              <w:t>　</w:t>
            </w:r>
          </w:p>
        </w:tc>
        <w:tc>
          <w:tcPr>
            <w:tcW w:w="236" w:type="dxa"/>
            <w:tcBorders>
              <w:top w:val="nil"/>
              <w:left w:val="nil"/>
              <w:bottom w:val="nil"/>
              <w:right w:val="nil"/>
            </w:tcBorders>
            <w:shd w:val="clear" w:color="000000" w:fill="FFFFFF"/>
            <w:noWrap/>
            <w:vAlign w:val="center"/>
          </w:tcPr>
          <w:p>
            <w:pPr>
              <w:widowControl/>
              <w:jc w:val="center"/>
              <w:rPr>
                <w:rFonts w:ascii="仿宋" w:hAnsi="仿宋" w:eastAsia="仿宋" w:cs="Arial"/>
                <w:b/>
                <w:bCs/>
                <w:kern w:val="0"/>
                <w:sz w:val="36"/>
                <w:szCs w:val="36"/>
              </w:rPr>
            </w:pPr>
            <w:r>
              <w:rPr>
                <w:rFonts w:hint="eastAsia" w:ascii="仿宋" w:hAnsi="仿宋" w:eastAsia="仿宋" w:cs="Arial"/>
                <w:b/>
                <w:bCs/>
                <w:kern w:val="0"/>
                <w:sz w:val="36"/>
                <w:szCs w:val="36"/>
              </w:rPr>
              <w:t>　</w:t>
            </w:r>
          </w:p>
        </w:tc>
        <w:tc>
          <w:tcPr>
            <w:tcW w:w="959" w:type="dxa"/>
            <w:tcBorders>
              <w:top w:val="nil"/>
              <w:left w:val="nil"/>
              <w:bottom w:val="nil"/>
              <w:right w:val="nil"/>
            </w:tcBorders>
            <w:shd w:val="clear" w:color="000000" w:fill="FFFFFF"/>
            <w:noWrap/>
            <w:vAlign w:val="center"/>
          </w:tcPr>
          <w:p>
            <w:pPr>
              <w:widowControl/>
              <w:jc w:val="center"/>
              <w:rPr>
                <w:rFonts w:ascii="仿宋" w:hAnsi="仿宋" w:eastAsia="仿宋" w:cs="Arial"/>
                <w:b/>
                <w:bCs/>
                <w:kern w:val="0"/>
                <w:sz w:val="36"/>
                <w:szCs w:val="36"/>
              </w:rPr>
            </w:pPr>
            <w:r>
              <w:rPr>
                <w:rFonts w:hint="eastAsia" w:ascii="仿宋" w:hAnsi="仿宋" w:eastAsia="仿宋" w:cs="Arial"/>
                <w:b/>
                <w:bCs/>
                <w:kern w:val="0"/>
                <w:sz w:val="36"/>
                <w:szCs w:val="36"/>
              </w:rPr>
              <w:t>　</w:t>
            </w:r>
          </w:p>
        </w:tc>
      </w:tr>
      <w:tr>
        <w:tblPrEx>
          <w:tblCellMar>
            <w:top w:w="0" w:type="dxa"/>
            <w:left w:w="108" w:type="dxa"/>
            <w:bottom w:w="0" w:type="dxa"/>
            <w:right w:w="108" w:type="dxa"/>
          </w:tblCellMar>
        </w:tblPrEx>
        <w:trPr>
          <w:gridAfter w:val="1"/>
          <w:wAfter w:w="14576" w:type="dxa"/>
          <w:trHeight w:val="270" w:hRule="atLeast"/>
        </w:trPr>
        <w:tc>
          <w:tcPr>
            <w:tcW w:w="3276" w:type="dxa"/>
            <w:gridSpan w:val="2"/>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黔南布依族苗族自治州检验检测院</w:t>
            </w:r>
          </w:p>
        </w:tc>
        <w:tc>
          <w:tcPr>
            <w:tcW w:w="1153" w:type="dxa"/>
            <w:tcBorders>
              <w:top w:val="nil"/>
              <w:left w:val="nil"/>
              <w:bottom w:val="nil"/>
              <w:right w:val="nil"/>
            </w:tcBorders>
            <w:shd w:val="clear" w:color="000000" w:fill="FFFFFF"/>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431" w:type="dxa"/>
            <w:gridSpan w:val="3"/>
            <w:tcBorders>
              <w:top w:val="nil"/>
              <w:left w:val="nil"/>
              <w:bottom w:val="nil"/>
              <w:right w:val="nil"/>
            </w:tcBorders>
            <w:shd w:val="clear" w:color="000000" w:fill="FFFFFF"/>
            <w:noWrap/>
            <w:vAlign w:val="center"/>
          </w:tcPr>
          <w:p>
            <w:pPr>
              <w:widowControl/>
              <w:jc w:val="right"/>
              <w:rPr>
                <w:rFonts w:ascii="仿宋" w:hAnsi="仿宋" w:eastAsia="仿宋" w:cs="Arial"/>
                <w:kern w:val="0"/>
                <w:sz w:val="20"/>
                <w:szCs w:val="20"/>
              </w:rPr>
            </w:pPr>
            <w:r>
              <w:rPr>
                <w:rFonts w:hint="eastAsia" w:ascii="仿宋" w:hAnsi="仿宋" w:eastAsia="仿宋" w:cs="Arial"/>
                <w:kern w:val="0"/>
                <w:sz w:val="20"/>
                <w:szCs w:val="20"/>
              </w:rPr>
              <w:t>元</w:t>
            </w:r>
          </w:p>
        </w:tc>
      </w:tr>
      <w:tr>
        <w:tblPrEx>
          <w:tblCellMar>
            <w:top w:w="0" w:type="dxa"/>
            <w:left w:w="108" w:type="dxa"/>
            <w:bottom w:w="0" w:type="dxa"/>
            <w:right w:w="108" w:type="dxa"/>
          </w:tblCellMar>
        </w:tblPrEx>
        <w:trPr>
          <w:gridAfter w:val="1"/>
          <w:wAfter w:w="14576" w:type="dxa"/>
          <w:trHeight w:val="270" w:hRule="atLeast"/>
        </w:trPr>
        <w:tc>
          <w:tcPr>
            <w:tcW w:w="143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项目</w:t>
            </w:r>
          </w:p>
        </w:tc>
        <w:tc>
          <w:tcPr>
            <w:tcW w:w="1843"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科目编码</w:t>
            </w:r>
          </w:p>
        </w:tc>
        <w:tc>
          <w:tcPr>
            <w:tcW w:w="1153"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科目名称</w:t>
            </w:r>
          </w:p>
        </w:tc>
        <w:tc>
          <w:tcPr>
            <w:tcW w:w="1431" w:type="dxa"/>
            <w:gridSpan w:val="3"/>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预算安排数</w:t>
            </w:r>
          </w:p>
        </w:tc>
      </w:tr>
      <w:tr>
        <w:tblPrEx>
          <w:tblCellMar>
            <w:top w:w="0" w:type="dxa"/>
            <w:left w:w="108" w:type="dxa"/>
            <w:bottom w:w="0" w:type="dxa"/>
            <w:right w:w="108" w:type="dxa"/>
          </w:tblCellMar>
        </w:tblPrEx>
        <w:trPr>
          <w:gridAfter w:val="1"/>
          <w:wAfter w:w="14576" w:type="dxa"/>
          <w:trHeight w:val="270"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w:t>
            </w:r>
          </w:p>
        </w:tc>
      </w:tr>
      <w:tr>
        <w:tblPrEx>
          <w:tblCellMar>
            <w:top w:w="0" w:type="dxa"/>
            <w:left w:w="108" w:type="dxa"/>
            <w:bottom w:w="0" w:type="dxa"/>
            <w:right w:w="108" w:type="dxa"/>
          </w:tblCellMar>
        </w:tblPrEx>
        <w:trPr>
          <w:gridAfter w:val="1"/>
          <w:wAfter w:w="14576" w:type="dxa"/>
          <w:trHeight w:val="270"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合计</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　</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272,000.00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办公费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120,000.00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差旅费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15,000.00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电费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9,000.00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公务接待费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公务用车运行维护费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10,000.00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会议费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15,000.00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劳务费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5,000.00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培训费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30,000.00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其他交通费用</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水费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税金及附加费用</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23,000.00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维修（护）费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物业管理费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印刷费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500.00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邮电费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1,000.00</w:t>
            </w:r>
          </w:p>
        </w:tc>
      </w:tr>
      <w:tr>
        <w:tblPrEx>
          <w:tblCellMar>
            <w:top w:w="0" w:type="dxa"/>
            <w:left w:w="108" w:type="dxa"/>
            <w:bottom w:w="0" w:type="dxa"/>
            <w:right w:w="108" w:type="dxa"/>
          </w:tblCellMar>
        </w:tblPrEx>
        <w:trPr>
          <w:gridAfter w:val="1"/>
          <w:wAfter w:w="14576" w:type="dxa"/>
          <w:trHeight w:val="255" w:hRule="atLeast"/>
        </w:trPr>
        <w:tc>
          <w:tcPr>
            <w:tcW w:w="143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咨询费</w:t>
            </w:r>
          </w:p>
        </w:tc>
        <w:tc>
          <w:tcPr>
            <w:tcW w:w="184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2013850</w:t>
            </w:r>
          </w:p>
        </w:tc>
        <w:tc>
          <w:tcPr>
            <w:tcW w:w="1153"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事业运行</w:t>
            </w:r>
          </w:p>
        </w:tc>
        <w:tc>
          <w:tcPr>
            <w:tcW w:w="1431"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500.00</w:t>
            </w:r>
          </w:p>
        </w:tc>
      </w:tr>
    </w:tbl>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r>
        <w:rPr>
          <w:rFonts w:hint="eastAsia" w:ascii="仿宋" w:hAnsi="仿宋" w:eastAsia="仿宋"/>
          <w:b/>
          <w:sz w:val="28"/>
          <w:szCs w:val="28"/>
        </w:rPr>
        <w:t>附件10：</w:t>
      </w:r>
    </w:p>
    <w:tbl>
      <w:tblPr>
        <w:tblStyle w:val="4"/>
        <w:tblW w:w="20720" w:type="dxa"/>
        <w:tblInd w:w="-176" w:type="dxa"/>
        <w:tblLayout w:type="autofit"/>
        <w:tblCellMar>
          <w:top w:w="0" w:type="dxa"/>
          <w:left w:w="108" w:type="dxa"/>
          <w:bottom w:w="0" w:type="dxa"/>
          <w:right w:w="108" w:type="dxa"/>
        </w:tblCellMar>
      </w:tblPr>
      <w:tblGrid>
        <w:gridCol w:w="993"/>
        <w:gridCol w:w="709"/>
        <w:gridCol w:w="850"/>
        <w:gridCol w:w="709"/>
        <w:gridCol w:w="317"/>
        <w:gridCol w:w="534"/>
        <w:gridCol w:w="567"/>
        <w:gridCol w:w="567"/>
        <w:gridCol w:w="466"/>
        <w:gridCol w:w="809"/>
        <w:gridCol w:w="709"/>
        <w:gridCol w:w="567"/>
        <w:gridCol w:w="567"/>
        <w:gridCol w:w="567"/>
        <w:gridCol w:w="778"/>
        <w:gridCol w:w="73"/>
        <w:gridCol w:w="167"/>
        <w:gridCol w:w="541"/>
        <w:gridCol w:w="1522"/>
        <w:gridCol w:w="8708"/>
      </w:tblGrid>
      <w:tr>
        <w:tblPrEx>
          <w:tblCellMar>
            <w:top w:w="0" w:type="dxa"/>
            <w:left w:w="108" w:type="dxa"/>
            <w:bottom w:w="0" w:type="dxa"/>
            <w:right w:w="108" w:type="dxa"/>
          </w:tblCellMar>
        </w:tblPrEx>
        <w:trPr>
          <w:trHeight w:val="465" w:hRule="atLeast"/>
        </w:trPr>
        <w:tc>
          <w:tcPr>
            <w:tcW w:w="20720" w:type="dxa"/>
            <w:gridSpan w:val="20"/>
            <w:tcBorders>
              <w:top w:val="nil"/>
              <w:left w:val="nil"/>
              <w:bottom w:val="nil"/>
              <w:right w:val="nil"/>
            </w:tcBorders>
            <w:shd w:val="clear" w:color="000000" w:fill="FFFFFF"/>
            <w:noWrap/>
            <w:vAlign w:val="center"/>
          </w:tcPr>
          <w:p>
            <w:pPr>
              <w:widowControl/>
              <w:jc w:val="left"/>
              <w:rPr>
                <w:rFonts w:ascii="仿宋" w:hAnsi="仿宋" w:eastAsia="仿宋" w:cs="Arial"/>
                <w:b/>
                <w:bCs/>
                <w:kern w:val="0"/>
                <w:sz w:val="36"/>
                <w:szCs w:val="36"/>
              </w:rPr>
            </w:pPr>
            <w:r>
              <w:rPr>
                <w:rFonts w:hint="eastAsia" w:ascii="仿宋" w:hAnsi="仿宋" w:eastAsia="仿宋" w:cs="Arial"/>
                <w:b/>
                <w:bCs/>
                <w:kern w:val="0"/>
                <w:sz w:val="36"/>
                <w:szCs w:val="36"/>
              </w:rPr>
              <w:t>2019年州直部门预算批复总表</w:t>
            </w:r>
          </w:p>
        </w:tc>
      </w:tr>
      <w:tr>
        <w:tblPrEx>
          <w:tblCellMar>
            <w:top w:w="0" w:type="dxa"/>
            <w:left w:w="108" w:type="dxa"/>
            <w:bottom w:w="0" w:type="dxa"/>
            <w:right w:w="108" w:type="dxa"/>
          </w:tblCellMar>
        </w:tblPrEx>
        <w:trPr>
          <w:gridAfter w:val="1"/>
          <w:wAfter w:w="8708" w:type="dxa"/>
          <w:trHeight w:val="270" w:hRule="atLeast"/>
        </w:trPr>
        <w:tc>
          <w:tcPr>
            <w:tcW w:w="3261" w:type="dxa"/>
            <w:gridSpan w:val="4"/>
            <w:tcBorders>
              <w:top w:val="nil"/>
              <w:left w:val="nil"/>
              <w:bottom w:val="single" w:color="000000" w:sz="4" w:space="0"/>
              <w:right w:val="nil"/>
            </w:tcBorders>
            <w:shd w:val="clear" w:color="000000" w:fill="FFFFFF"/>
            <w:noWrap/>
            <w:vAlign w:val="center"/>
          </w:tcPr>
          <w:p>
            <w:pPr>
              <w:widowControl/>
              <w:jc w:val="left"/>
              <w:rPr>
                <w:rFonts w:ascii="仿宋" w:hAnsi="仿宋" w:eastAsia="仿宋" w:cs="Arial"/>
                <w:kern w:val="0"/>
                <w:sz w:val="18"/>
                <w:szCs w:val="18"/>
              </w:rPr>
            </w:pPr>
            <w:r>
              <w:rPr>
                <w:rFonts w:hint="eastAsia" w:ascii="仿宋" w:hAnsi="仿宋" w:eastAsia="仿宋" w:cs="Arial"/>
                <w:kern w:val="0"/>
                <w:sz w:val="18"/>
                <w:szCs w:val="18"/>
              </w:rPr>
              <w:t>黔南布依族苗族自治州检验检测院</w:t>
            </w:r>
          </w:p>
        </w:tc>
        <w:tc>
          <w:tcPr>
            <w:tcW w:w="6448" w:type="dxa"/>
            <w:gridSpan w:val="11"/>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240" w:type="dxa"/>
            <w:gridSpan w:val="2"/>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2063" w:type="dxa"/>
            <w:gridSpan w:val="2"/>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r>
      <w:tr>
        <w:tblPrEx>
          <w:tblCellMar>
            <w:top w:w="0" w:type="dxa"/>
            <w:left w:w="108" w:type="dxa"/>
            <w:bottom w:w="0" w:type="dxa"/>
            <w:right w:w="108" w:type="dxa"/>
          </w:tblCellMar>
        </w:tblPrEx>
        <w:trPr>
          <w:gridAfter w:val="2"/>
          <w:wAfter w:w="10230" w:type="dxa"/>
          <w:trHeight w:val="525" w:hRule="atLeast"/>
        </w:trPr>
        <w:tc>
          <w:tcPr>
            <w:tcW w:w="993"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项目</w:t>
            </w:r>
          </w:p>
        </w:tc>
        <w:tc>
          <w:tcPr>
            <w:tcW w:w="70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科目编码</w:t>
            </w:r>
          </w:p>
        </w:tc>
        <w:tc>
          <w:tcPr>
            <w:tcW w:w="85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科目名称</w:t>
            </w:r>
          </w:p>
        </w:tc>
        <w:tc>
          <w:tcPr>
            <w:tcW w:w="70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预算        安排数</w:t>
            </w:r>
          </w:p>
        </w:tc>
        <w:tc>
          <w:tcPr>
            <w:tcW w:w="851"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扣除项目</w:t>
            </w:r>
          </w:p>
        </w:tc>
        <w:tc>
          <w:tcPr>
            <w:tcW w:w="1600" w:type="dxa"/>
            <w:gridSpan w:val="3"/>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代扣项目</w:t>
            </w:r>
          </w:p>
        </w:tc>
        <w:tc>
          <w:tcPr>
            <w:tcW w:w="3219" w:type="dxa"/>
            <w:gridSpan w:val="5"/>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暂扣项目</w:t>
            </w:r>
          </w:p>
        </w:tc>
        <w:tc>
          <w:tcPr>
            <w:tcW w:w="851"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年初指标下达数</w:t>
            </w:r>
          </w:p>
        </w:tc>
        <w:tc>
          <w:tcPr>
            <w:tcW w:w="70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批复数</w:t>
            </w:r>
          </w:p>
        </w:tc>
      </w:tr>
      <w:tr>
        <w:tblPrEx>
          <w:tblCellMar>
            <w:top w:w="0" w:type="dxa"/>
            <w:left w:w="108" w:type="dxa"/>
            <w:bottom w:w="0" w:type="dxa"/>
            <w:right w:w="108" w:type="dxa"/>
          </w:tblCellMar>
        </w:tblPrEx>
        <w:trPr>
          <w:gridAfter w:val="2"/>
          <w:wAfter w:w="10230" w:type="dxa"/>
          <w:trHeight w:val="49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317"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小计</w:t>
            </w:r>
          </w:p>
        </w:tc>
        <w:tc>
          <w:tcPr>
            <w:tcW w:w="534"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压缩6%行政经费用于教育精准扶贫工作</w:t>
            </w:r>
          </w:p>
        </w:tc>
        <w:tc>
          <w:tcPr>
            <w:tcW w:w="567"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小计</w:t>
            </w:r>
          </w:p>
        </w:tc>
        <w:tc>
          <w:tcPr>
            <w:tcW w:w="567"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工会费</w:t>
            </w:r>
          </w:p>
        </w:tc>
        <w:tc>
          <w:tcPr>
            <w:tcW w:w="466"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离休人员医疗费</w:t>
            </w:r>
          </w:p>
        </w:tc>
        <w:tc>
          <w:tcPr>
            <w:tcW w:w="80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小计</w:t>
            </w:r>
          </w:p>
        </w:tc>
        <w:tc>
          <w:tcPr>
            <w:tcW w:w="70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奖励性绩效工资</w:t>
            </w:r>
          </w:p>
        </w:tc>
        <w:tc>
          <w:tcPr>
            <w:tcW w:w="567"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年终一次性奖金</w:t>
            </w:r>
          </w:p>
        </w:tc>
        <w:tc>
          <w:tcPr>
            <w:tcW w:w="567"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离休人员年终生活费</w:t>
            </w:r>
          </w:p>
        </w:tc>
        <w:tc>
          <w:tcPr>
            <w:tcW w:w="567"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执勤津贴、卫生津贴等</w:t>
            </w:r>
          </w:p>
        </w:tc>
        <w:tc>
          <w:tcPr>
            <w:tcW w:w="8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70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r>
      <w:tr>
        <w:tblPrEx>
          <w:tblCellMar>
            <w:top w:w="0" w:type="dxa"/>
            <w:left w:w="108" w:type="dxa"/>
            <w:bottom w:w="0" w:type="dxa"/>
            <w:right w:w="108" w:type="dxa"/>
          </w:tblCellMar>
        </w:tblPrEx>
        <w:trPr>
          <w:gridAfter w:val="2"/>
          <w:wAfter w:w="10230" w:type="dxa"/>
          <w:trHeight w:val="600"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31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534"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46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8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c>
          <w:tcPr>
            <w:tcW w:w="70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Arial"/>
                <w:b/>
                <w:bCs/>
                <w:kern w:val="0"/>
                <w:sz w:val="10"/>
                <w:szCs w:val="10"/>
              </w:rPr>
            </w:pPr>
          </w:p>
        </w:tc>
      </w:tr>
      <w:tr>
        <w:tblPrEx>
          <w:tblCellMar>
            <w:top w:w="0" w:type="dxa"/>
            <w:left w:w="108" w:type="dxa"/>
            <w:bottom w:w="0" w:type="dxa"/>
            <w:right w:w="108" w:type="dxa"/>
          </w:tblCellMar>
        </w:tblPrEx>
        <w:trPr>
          <w:gridAfter w:val="2"/>
          <w:wAfter w:w="10230" w:type="dxa"/>
          <w:trHeight w:val="31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w:t>
            </w:r>
          </w:p>
        </w:tc>
        <w:tc>
          <w:tcPr>
            <w:tcW w:w="850"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1</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2</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3</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4</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5</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6</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7</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8</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9</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10</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12</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13=1-2-4-7</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kern w:val="0"/>
                <w:sz w:val="10"/>
                <w:szCs w:val="10"/>
              </w:rPr>
            </w:pPr>
            <w:r>
              <w:rPr>
                <w:rFonts w:hint="eastAsia" w:ascii="仿宋" w:hAnsi="仿宋" w:eastAsia="仿宋" w:cs="Arial"/>
                <w:b/>
                <w:bCs/>
                <w:kern w:val="0"/>
                <w:sz w:val="10"/>
                <w:szCs w:val="10"/>
              </w:rPr>
              <w:t>14=1-2</w:t>
            </w:r>
          </w:p>
        </w:tc>
      </w:tr>
      <w:tr>
        <w:tblPrEx>
          <w:tblCellMar>
            <w:top w:w="0" w:type="dxa"/>
            <w:left w:w="108" w:type="dxa"/>
            <w:bottom w:w="0" w:type="dxa"/>
            <w:right w:w="108" w:type="dxa"/>
          </w:tblCellMar>
        </w:tblPrEx>
        <w:trPr>
          <w:gridAfter w:val="2"/>
          <w:wAfter w:w="10230" w:type="dxa"/>
          <w:trHeight w:val="31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合计</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　</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6,050,818</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58,623</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53,623</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5,000</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415,205</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281,302</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103,448</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30,455</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5,576,990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6,050,818</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基本工资</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1,241,376</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1,241,376</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1,241,376</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津贴补贴</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612,420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612,420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612,420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奖金</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103,448</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103,448</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103,448</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103,448</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基础性绩效</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546,060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546,060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546,060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奖励性绩效</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281,302</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281,302</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281,302</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281,302</w:t>
            </w:r>
          </w:p>
        </w:tc>
      </w:tr>
      <w:tr>
        <w:tblPrEx>
          <w:tblCellMar>
            <w:top w:w="0" w:type="dxa"/>
            <w:left w:w="108" w:type="dxa"/>
            <w:bottom w:w="0" w:type="dxa"/>
            <w:right w:w="108" w:type="dxa"/>
          </w:tblCellMar>
        </w:tblPrEx>
        <w:trPr>
          <w:gridAfter w:val="2"/>
          <w:wAfter w:w="10230" w:type="dxa"/>
          <w:trHeight w:val="450"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机关事业单位基本养老保险缴费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2080505</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机关事业单位基本养老保险缴费支出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453,721</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453,721</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453,721</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职工基本医疗保险缴费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2101102</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事业单位医疗</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136,116</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136,116</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136,116</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其他社会保障缴费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2082702</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财政对工伤保险基金的补助</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11,343</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11,343</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11,343</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其他社会保障缴费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2082701</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财政对失业保险基金的补助</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15,880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15,880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15,880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其他社会保障缴费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2082703</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财政对生育保险基金的补助</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11,343</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11,343</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11,343</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住房公积金</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2210201</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住房公积金</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427,911</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427,911</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427,911</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医疗费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2101199</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其他行政事业单位医疗支出</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5,000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5,000</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5,000</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5,000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离退休人员年终生活费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30,455</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30,455</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30,455</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30,455</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目标考核奖</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816,000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816,000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816,000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取暖费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工会经费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53,623</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53,623</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53,623</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53,623</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福利费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38,729</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38,729</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38,729</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离休人员特需费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1,000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1,000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1,000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离退休人员公用经费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21,400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21,400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21,400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离休费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129,804</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129,804</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129,804</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退休费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675,000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675,000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675,000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生活补助</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2,987</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2,987</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2,987</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其他对个人和家庭的补助</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3,840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3,840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3,840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日常运行经费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272,000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272,000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272,000</w:t>
            </w:r>
          </w:p>
        </w:tc>
      </w:tr>
      <w:tr>
        <w:tblPrEx>
          <w:tblCellMar>
            <w:top w:w="0" w:type="dxa"/>
            <w:left w:w="108" w:type="dxa"/>
            <w:bottom w:w="0" w:type="dxa"/>
            <w:right w:w="108" w:type="dxa"/>
          </w:tblCellMar>
        </w:tblPrEx>
        <w:trPr>
          <w:gridAfter w:val="2"/>
          <w:wAfter w:w="10230" w:type="dxa"/>
          <w:trHeight w:val="255" w:hRule="atLeast"/>
        </w:trPr>
        <w:tc>
          <w:tcPr>
            <w:tcW w:w="99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专项业务费</w:t>
            </w:r>
          </w:p>
        </w:tc>
        <w:tc>
          <w:tcPr>
            <w:tcW w:w="709"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2013850</w:t>
            </w:r>
          </w:p>
        </w:tc>
        <w:tc>
          <w:tcPr>
            <w:tcW w:w="850"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Arial"/>
                <w:kern w:val="0"/>
                <w:sz w:val="10"/>
                <w:szCs w:val="10"/>
              </w:rPr>
            </w:pPr>
            <w:r>
              <w:rPr>
                <w:rFonts w:hint="eastAsia" w:ascii="仿宋" w:hAnsi="仿宋" w:eastAsia="仿宋" w:cs="Arial"/>
                <w:kern w:val="0"/>
                <w:sz w:val="10"/>
                <w:szCs w:val="10"/>
              </w:rPr>
              <w:t>事业运行</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160,000</w:t>
            </w:r>
          </w:p>
        </w:tc>
        <w:tc>
          <w:tcPr>
            <w:tcW w:w="31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466"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　</w:t>
            </w:r>
          </w:p>
        </w:tc>
        <w:tc>
          <w:tcPr>
            <w:tcW w:w="851"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160,000</w:t>
            </w:r>
          </w:p>
        </w:tc>
        <w:tc>
          <w:tcPr>
            <w:tcW w:w="708"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10"/>
                <w:szCs w:val="10"/>
              </w:rPr>
            </w:pPr>
            <w:r>
              <w:rPr>
                <w:rFonts w:hint="eastAsia" w:ascii="仿宋" w:hAnsi="仿宋" w:eastAsia="仿宋" w:cs="Arial"/>
                <w:kern w:val="0"/>
                <w:sz w:val="10"/>
                <w:szCs w:val="10"/>
              </w:rPr>
              <w:t>160,000</w:t>
            </w:r>
          </w:p>
        </w:tc>
      </w:tr>
    </w:tbl>
    <w:p>
      <w:pPr>
        <w:rPr>
          <w:rFonts w:hint="eastAsia"/>
        </w:rPr>
      </w:pPr>
    </w:p>
    <w:p>
      <w:pPr>
        <w:rPr>
          <w:rFonts w:hint="eastAsia"/>
        </w:rPr>
      </w:pPr>
    </w:p>
    <w:p>
      <w:pPr>
        <w:rPr>
          <w:rFonts w:hint="eastAsia"/>
        </w:rPr>
      </w:pPr>
    </w:p>
    <w:p>
      <w:r>
        <w:rPr>
          <w:rFonts w:hint="eastAsia"/>
        </w:rPr>
        <w:t>附件11：</w:t>
      </w:r>
    </w:p>
    <w:tbl>
      <w:tblPr>
        <w:tblStyle w:val="4"/>
        <w:tblW w:w="5343" w:type="dxa"/>
        <w:tblInd w:w="93" w:type="dxa"/>
        <w:tblLayout w:type="autofit"/>
        <w:tblCellMar>
          <w:top w:w="0" w:type="dxa"/>
          <w:left w:w="108" w:type="dxa"/>
          <w:bottom w:w="0" w:type="dxa"/>
          <w:right w:w="108" w:type="dxa"/>
        </w:tblCellMar>
      </w:tblPr>
      <w:tblGrid>
        <w:gridCol w:w="844"/>
        <w:gridCol w:w="1163"/>
        <w:gridCol w:w="997"/>
        <w:gridCol w:w="1247"/>
        <w:gridCol w:w="1092"/>
      </w:tblGrid>
      <w:tr>
        <w:tblPrEx>
          <w:tblCellMar>
            <w:top w:w="0" w:type="dxa"/>
            <w:left w:w="108" w:type="dxa"/>
            <w:bottom w:w="0" w:type="dxa"/>
            <w:right w:w="108" w:type="dxa"/>
          </w:tblCellMar>
        </w:tblPrEx>
        <w:trPr>
          <w:trHeight w:val="600" w:hRule="atLeast"/>
        </w:trPr>
        <w:tc>
          <w:tcPr>
            <w:tcW w:w="5343" w:type="dxa"/>
            <w:gridSpan w:val="5"/>
            <w:tcBorders>
              <w:top w:val="nil"/>
              <w:left w:val="nil"/>
              <w:bottom w:val="nil"/>
              <w:right w:val="nil"/>
            </w:tcBorders>
            <w:shd w:val="clear" w:color="auto" w:fill="auto"/>
            <w:vAlign w:val="center"/>
          </w:tcPr>
          <w:p>
            <w:pPr>
              <w:widowControl/>
              <w:jc w:val="center"/>
              <w:rPr>
                <w:rFonts w:ascii="仿宋" w:hAnsi="仿宋" w:eastAsia="仿宋" w:cs="Arial"/>
                <w:b/>
                <w:bCs/>
                <w:kern w:val="0"/>
                <w:sz w:val="28"/>
                <w:szCs w:val="28"/>
              </w:rPr>
            </w:pPr>
            <w:r>
              <w:rPr>
                <w:rFonts w:hint="eastAsia" w:ascii="仿宋" w:hAnsi="仿宋" w:eastAsia="仿宋" w:cs="Arial"/>
                <w:b/>
                <w:bCs/>
                <w:kern w:val="0"/>
                <w:sz w:val="28"/>
                <w:szCs w:val="28"/>
              </w:rPr>
              <w:t>表10-项目经费明细表</w:t>
            </w:r>
          </w:p>
        </w:tc>
      </w:tr>
      <w:tr>
        <w:tblPrEx>
          <w:tblCellMar>
            <w:top w:w="0" w:type="dxa"/>
            <w:left w:w="108" w:type="dxa"/>
            <w:bottom w:w="0" w:type="dxa"/>
            <w:right w:w="108" w:type="dxa"/>
          </w:tblCellMar>
        </w:tblPrEx>
        <w:trPr>
          <w:trHeight w:val="300" w:hRule="atLeast"/>
        </w:trPr>
        <w:tc>
          <w:tcPr>
            <w:tcW w:w="2007" w:type="dxa"/>
            <w:gridSpan w:val="2"/>
            <w:tcBorders>
              <w:top w:val="nil"/>
              <w:left w:val="nil"/>
              <w:bottom w:val="nil"/>
              <w:right w:val="nil"/>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黔南布依族苗族自治州检验检测院</w:t>
            </w:r>
          </w:p>
        </w:tc>
        <w:tc>
          <w:tcPr>
            <w:tcW w:w="997"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1247"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1092"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r>
      <w:tr>
        <w:tblPrEx>
          <w:tblCellMar>
            <w:top w:w="0" w:type="dxa"/>
            <w:left w:w="108" w:type="dxa"/>
            <w:bottom w:w="0" w:type="dxa"/>
            <w:right w:w="108" w:type="dxa"/>
          </w:tblCellMar>
        </w:tblPrEx>
        <w:trPr>
          <w:trHeight w:val="300" w:hRule="atLeast"/>
        </w:trPr>
        <w:tc>
          <w:tcPr>
            <w:tcW w:w="844" w:type="dxa"/>
            <w:tcBorders>
              <w:top w:val="nil"/>
              <w:left w:val="nil"/>
              <w:bottom w:val="nil"/>
              <w:right w:val="nil"/>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元</w:t>
            </w:r>
          </w:p>
        </w:tc>
        <w:tc>
          <w:tcPr>
            <w:tcW w:w="1163"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997"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1247"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c>
          <w:tcPr>
            <w:tcW w:w="1092" w:type="dxa"/>
            <w:tcBorders>
              <w:top w:val="nil"/>
              <w:left w:val="nil"/>
              <w:bottom w:val="nil"/>
              <w:right w:val="nil"/>
            </w:tcBorders>
            <w:shd w:val="clear" w:color="auto" w:fill="auto"/>
            <w:noWrap/>
            <w:vAlign w:val="bottom"/>
          </w:tcPr>
          <w:p>
            <w:pPr>
              <w:widowControl/>
              <w:jc w:val="left"/>
              <w:rPr>
                <w:rFonts w:ascii="仿宋" w:hAnsi="仿宋" w:eastAsia="仿宋" w:cs="Arial"/>
                <w:kern w:val="0"/>
                <w:sz w:val="20"/>
                <w:szCs w:val="20"/>
              </w:rPr>
            </w:pPr>
          </w:p>
        </w:tc>
      </w:tr>
      <w:tr>
        <w:tblPrEx>
          <w:tblCellMar>
            <w:top w:w="0" w:type="dxa"/>
            <w:left w:w="108" w:type="dxa"/>
            <w:bottom w:w="0" w:type="dxa"/>
            <w:right w:w="108" w:type="dxa"/>
          </w:tblCellMar>
        </w:tblPrEx>
        <w:trPr>
          <w:trHeight w:val="300" w:hRule="atLeast"/>
        </w:trPr>
        <w:tc>
          <w:tcPr>
            <w:tcW w:w="84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项目分类</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项目名称</w:t>
            </w:r>
          </w:p>
        </w:tc>
        <w:tc>
          <w:tcPr>
            <w:tcW w:w="99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科目编码</w:t>
            </w:r>
          </w:p>
        </w:tc>
        <w:tc>
          <w:tcPr>
            <w:tcW w:w="124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科目名称</w:t>
            </w:r>
          </w:p>
        </w:tc>
        <w:tc>
          <w:tcPr>
            <w:tcW w:w="1092"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预算安排数</w:t>
            </w:r>
          </w:p>
        </w:tc>
      </w:tr>
      <w:tr>
        <w:tblPrEx>
          <w:tblCellMar>
            <w:top w:w="0" w:type="dxa"/>
            <w:left w:w="108" w:type="dxa"/>
            <w:bottom w:w="0" w:type="dxa"/>
            <w:right w:w="108" w:type="dxa"/>
          </w:tblCellMar>
        </w:tblPrEx>
        <w:trPr>
          <w:trHeight w:val="255" w:hRule="atLeast"/>
        </w:trPr>
        <w:tc>
          <w:tcPr>
            <w:tcW w:w="844"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Arial"/>
                <w:kern w:val="0"/>
                <w:sz w:val="20"/>
                <w:szCs w:val="20"/>
              </w:rPr>
            </w:pPr>
          </w:p>
        </w:tc>
        <w:tc>
          <w:tcPr>
            <w:tcW w:w="99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124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w:t>
            </w:r>
          </w:p>
        </w:tc>
        <w:tc>
          <w:tcPr>
            <w:tcW w:w="1092"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 w:val="20"/>
                <w:szCs w:val="20"/>
              </w:rPr>
            </w:pPr>
            <w:r>
              <w:rPr>
                <w:rFonts w:hint="eastAsia" w:ascii="仿宋" w:hAnsi="仿宋" w:eastAsia="仿宋" w:cs="Arial"/>
                <w:kern w:val="0"/>
                <w:sz w:val="20"/>
                <w:szCs w:val="20"/>
              </w:rPr>
              <w:t>1.0</w:t>
            </w:r>
          </w:p>
        </w:tc>
      </w:tr>
      <w:tr>
        <w:tblPrEx>
          <w:tblCellMar>
            <w:top w:w="0" w:type="dxa"/>
            <w:left w:w="108" w:type="dxa"/>
            <w:bottom w:w="0" w:type="dxa"/>
            <w:right w:w="108" w:type="dxa"/>
          </w:tblCellMar>
        </w:tblPrEx>
        <w:trPr>
          <w:trHeight w:val="255" w:hRule="atLeast"/>
        </w:trPr>
        <w:tc>
          <w:tcPr>
            <w:tcW w:w="84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合计</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99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　</w:t>
            </w:r>
          </w:p>
        </w:tc>
        <w:tc>
          <w:tcPr>
            <w:tcW w:w="1092" w:type="dxa"/>
            <w:tcBorders>
              <w:top w:val="nil"/>
              <w:left w:val="nil"/>
              <w:bottom w:val="single" w:color="000000" w:sz="4" w:space="0"/>
              <w:right w:val="single" w:color="000000" w:sz="4" w:space="0"/>
            </w:tcBorders>
            <w:shd w:val="clear" w:color="auto" w:fill="auto"/>
            <w:noWrap/>
            <w:vAlign w:val="bottom"/>
          </w:tcPr>
          <w:p>
            <w:pPr>
              <w:widowControl/>
              <w:jc w:val="right"/>
              <w:rPr>
                <w:rFonts w:ascii="仿宋" w:hAnsi="仿宋" w:eastAsia="仿宋" w:cs="Arial"/>
                <w:kern w:val="0"/>
                <w:sz w:val="20"/>
                <w:szCs w:val="20"/>
              </w:rPr>
            </w:pPr>
            <w:r>
              <w:rPr>
                <w:rFonts w:hint="eastAsia" w:ascii="仿宋" w:hAnsi="仿宋" w:eastAsia="仿宋" w:cs="Arial"/>
                <w:kern w:val="0"/>
                <w:sz w:val="20"/>
                <w:szCs w:val="20"/>
              </w:rPr>
              <w:t>160,000</w:t>
            </w:r>
          </w:p>
        </w:tc>
      </w:tr>
      <w:tr>
        <w:tblPrEx>
          <w:tblCellMar>
            <w:top w:w="0" w:type="dxa"/>
            <w:left w:w="108" w:type="dxa"/>
            <w:bottom w:w="0" w:type="dxa"/>
            <w:right w:w="108" w:type="dxa"/>
          </w:tblCellMar>
        </w:tblPrEx>
        <w:trPr>
          <w:trHeight w:val="255" w:hRule="atLeast"/>
        </w:trPr>
        <w:tc>
          <w:tcPr>
            <w:tcW w:w="84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专项业务费</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办公费</w:t>
            </w:r>
          </w:p>
        </w:tc>
        <w:tc>
          <w:tcPr>
            <w:tcW w:w="99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2013850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事业运行</w:t>
            </w:r>
          </w:p>
        </w:tc>
        <w:tc>
          <w:tcPr>
            <w:tcW w:w="1092" w:type="dxa"/>
            <w:tcBorders>
              <w:top w:val="nil"/>
              <w:left w:val="nil"/>
              <w:bottom w:val="single" w:color="000000" w:sz="4" w:space="0"/>
              <w:right w:val="single" w:color="000000" w:sz="4" w:space="0"/>
            </w:tcBorders>
            <w:shd w:val="clear" w:color="auto" w:fill="auto"/>
            <w:noWrap/>
            <w:vAlign w:val="bottom"/>
          </w:tcPr>
          <w:p>
            <w:pPr>
              <w:widowControl/>
              <w:jc w:val="right"/>
              <w:rPr>
                <w:rFonts w:ascii="仿宋" w:hAnsi="仿宋" w:eastAsia="仿宋" w:cs="Arial"/>
                <w:kern w:val="0"/>
                <w:sz w:val="20"/>
                <w:szCs w:val="20"/>
              </w:rPr>
            </w:pPr>
            <w:r>
              <w:rPr>
                <w:rFonts w:hint="eastAsia" w:ascii="仿宋" w:hAnsi="仿宋" w:eastAsia="仿宋" w:cs="Arial"/>
                <w:kern w:val="0"/>
                <w:sz w:val="20"/>
                <w:szCs w:val="20"/>
              </w:rPr>
              <w:t>30,000</w:t>
            </w:r>
          </w:p>
        </w:tc>
      </w:tr>
      <w:tr>
        <w:tblPrEx>
          <w:tblCellMar>
            <w:top w:w="0" w:type="dxa"/>
            <w:left w:w="108" w:type="dxa"/>
            <w:bottom w:w="0" w:type="dxa"/>
            <w:right w:w="108" w:type="dxa"/>
          </w:tblCellMar>
        </w:tblPrEx>
        <w:trPr>
          <w:trHeight w:val="255" w:hRule="atLeast"/>
        </w:trPr>
        <w:tc>
          <w:tcPr>
            <w:tcW w:w="84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专项业务费</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差旅费</w:t>
            </w:r>
          </w:p>
        </w:tc>
        <w:tc>
          <w:tcPr>
            <w:tcW w:w="99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2013850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事业运行</w:t>
            </w:r>
          </w:p>
        </w:tc>
        <w:tc>
          <w:tcPr>
            <w:tcW w:w="1092" w:type="dxa"/>
            <w:tcBorders>
              <w:top w:val="nil"/>
              <w:left w:val="nil"/>
              <w:bottom w:val="single" w:color="000000" w:sz="4" w:space="0"/>
              <w:right w:val="single" w:color="000000" w:sz="4" w:space="0"/>
            </w:tcBorders>
            <w:shd w:val="clear" w:color="auto" w:fill="auto"/>
            <w:noWrap/>
            <w:vAlign w:val="bottom"/>
          </w:tcPr>
          <w:p>
            <w:pPr>
              <w:widowControl/>
              <w:jc w:val="right"/>
              <w:rPr>
                <w:rFonts w:ascii="仿宋" w:hAnsi="仿宋" w:eastAsia="仿宋" w:cs="Arial"/>
                <w:kern w:val="0"/>
                <w:sz w:val="20"/>
                <w:szCs w:val="20"/>
              </w:rPr>
            </w:pPr>
            <w:r>
              <w:rPr>
                <w:rFonts w:hint="eastAsia" w:ascii="仿宋" w:hAnsi="仿宋" w:eastAsia="仿宋" w:cs="Arial"/>
                <w:kern w:val="0"/>
                <w:sz w:val="20"/>
                <w:szCs w:val="20"/>
              </w:rPr>
              <w:t>40,000</w:t>
            </w:r>
          </w:p>
        </w:tc>
      </w:tr>
      <w:tr>
        <w:tblPrEx>
          <w:tblCellMar>
            <w:top w:w="0" w:type="dxa"/>
            <w:left w:w="108" w:type="dxa"/>
            <w:bottom w:w="0" w:type="dxa"/>
            <w:right w:w="108" w:type="dxa"/>
          </w:tblCellMar>
        </w:tblPrEx>
        <w:trPr>
          <w:trHeight w:val="255" w:hRule="atLeast"/>
        </w:trPr>
        <w:tc>
          <w:tcPr>
            <w:tcW w:w="84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专项业务费</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电费</w:t>
            </w:r>
          </w:p>
        </w:tc>
        <w:tc>
          <w:tcPr>
            <w:tcW w:w="99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2013850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事业运行</w:t>
            </w:r>
          </w:p>
        </w:tc>
        <w:tc>
          <w:tcPr>
            <w:tcW w:w="1092" w:type="dxa"/>
            <w:tcBorders>
              <w:top w:val="nil"/>
              <w:left w:val="nil"/>
              <w:bottom w:val="single" w:color="000000" w:sz="4" w:space="0"/>
              <w:right w:val="single" w:color="000000" w:sz="4" w:space="0"/>
            </w:tcBorders>
            <w:shd w:val="clear" w:color="auto" w:fill="auto"/>
            <w:noWrap/>
            <w:vAlign w:val="bottom"/>
          </w:tcPr>
          <w:p>
            <w:pPr>
              <w:widowControl/>
              <w:jc w:val="right"/>
              <w:rPr>
                <w:rFonts w:ascii="仿宋" w:hAnsi="仿宋" w:eastAsia="仿宋" w:cs="Arial"/>
                <w:kern w:val="0"/>
                <w:sz w:val="20"/>
                <w:szCs w:val="20"/>
              </w:rPr>
            </w:pPr>
            <w:r>
              <w:rPr>
                <w:rFonts w:hint="eastAsia" w:ascii="仿宋" w:hAnsi="仿宋" w:eastAsia="仿宋" w:cs="Arial"/>
                <w:kern w:val="0"/>
                <w:sz w:val="20"/>
                <w:szCs w:val="20"/>
              </w:rPr>
              <w:t>20,000</w:t>
            </w:r>
          </w:p>
        </w:tc>
      </w:tr>
      <w:tr>
        <w:tblPrEx>
          <w:tblCellMar>
            <w:top w:w="0" w:type="dxa"/>
            <w:left w:w="108" w:type="dxa"/>
            <w:bottom w:w="0" w:type="dxa"/>
            <w:right w:w="108" w:type="dxa"/>
          </w:tblCellMar>
        </w:tblPrEx>
        <w:trPr>
          <w:trHeight w:val="255" w:hRule="atLeast"/>
        </w:trPr>
        <w:tc>
          <w:tcPr>
            <w:tcW w:w="84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专项业务费</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公务用车运行费</w:t>
            </w:r>
          </w:p>
        </w:tc>
        <w:tc>
          <w:tcPr>
            <w:tcW w:w="99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2013850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事业运行</w:t>
            </w:r>
          </w:p>
        </w:tc>
        <w:tc>
          <w:tcPr>
            <w:tcW w:w="1092" w:type="dxa"/>
            <w:tcBorders>
              <w:top w:val="nil"/>
              <w:left w:val="nil"/>
              <w:bottom w:val="single" w:color="000000" w:sz="4" w:space="0"/>
              <w:right w:val="single" w:color="000000" w:sz="4" w:space="0"/>
            </w:tcBorders>
            <w:shd w:val="clear" w:color="auto" w:fill="auto"/>
            <w:noWrap/>
            <w:vAlign w:val="bottom"/>
          </w:tcPr>
          <w:p>
            <w:pPr>
              <w:widowControl/>
              <w:jc w:val="right"/>
              <w:rPr>
                <w:rFonts w:ascii="仿宋" w:hAnsi="仿宋" w:eastAsia="仿宋" w:cs="Arial"/>
                <w:kern w:val="0"/>
                <w:sz w:val="20"/>
                <w:szCs w:val="20"/>
              </w:rPr>
            </w:pPr>
            <w:r>
              <w:rPr>
                <w:rFonts w:hint="eastAsia" w:ascii="仿宋" w:hAnsi="仿宋" w:eastAsia="仿宋" w:cs="Arial"/>
                <w:kern w:val="0"/>
                <w:sz w:val="20"/>
                <w:szCs w:val="20"/>
              </w:rPr>
              <w:t>30,000</w:t>
            </w:r>
          </w:p>
        </w:tc>
      </w:tr>
      <w:tr>
        <w:tblPrEx>
          <w:tblCellMar>
            <w:top w:w="0" w:type="dxa"/>
            <w:left w:w="108" w:type="dxa"/>
            <w:bottom w:w="0" w:type="dxa"/>
            <w:right w:w="108" w:type="dxa"/>
          </w:tblCellMar>
        </w:tblPrEx>
        <w:trPr>
          <w:trHeight w:val="255" w:hRule="atLeast"/>
        </w:trPr>
        <w:tc>
          <w:tcPr>
            <w:tcW w:w="84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专项业务费</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水费</w:t>
            </w:r>
          </w:p>
        </w:tc>
        <w:tc>
          <w:tcPr>
            <w:tcW w:w="99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2013850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事业运行</w:t>
            </w:r>
          </w:p>
        </w:tc>
        <w:tc>
          <w:tcPr>
            <w:tcW w:w="1092" w:type="dxa"/>
            <w:tcBorders>
              <w:top w:val="nil"/>
              <w:left w:val="nil"/>
              <w:bottom w:val="single" w:color="000000" w:sz="4" w:space="0"/>
              <w:right w:val="single" w:color="000000" w:sz="4" w:space="0"/>
            </w:tcBorders>
            <w:shd w:val="clear" w:color="auto" w:fill="auto"/>
            <w:noWrap/>
            <w:vAlign w:val="bottom"/>
          </w:tcPr>
          <w:p>
            <w:pPr>
              <w:widowControl/>
              <w:jc w:val="right"/>
              <w:rPr>
                <w:rFonts w:ascii="仿宋" w:hAnsi="仿宋" w:eastAsia="仿宋" w:cs="Arial"/>
                <w:kern w:val="0"/>
                <w:sz w:val="20"/>
                <w:szCs w:val="20"/>
              </w:rPr>
            </w:pPr>
            <w:r>
              <w:rPr>
                <w:rFonts w:hint="eastAsia" w:ascii="仿宋" w:hAnsi="仿宋" w:eastAsia="仿宋" w:cs="Arial"/>
                <w:kern w:val="0"/>
                <w:sz w:val="20"/>
                <w:szCs w:val="20"/>
              </w:rPr>
              <w:t>10,000</w:t>
            </w:r>
          </w:p>
        </w:tc>
      </w:tr>
      <w:tr>
        <w:tblPrEx>
          <w:tblCellMar>
            <w:top w:w="0" w:type="dxa"/>
            <w:left w:w="108" w:type="dxa"/>
            <w:bottom w:w="0" w:type="dxa"/>
            <w:right w:w="108" w:type="dxa"/>
          </w:tblCellMar>
        </w:tblPrEx>
        <w:trPr>
          <w:trHeight w:val="255" w:hRule="atLeast"/>
        </w:trPr>
        <w:tc>
          <w:tcPr>
            <w:tcW w:w="84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专项业务费</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维修维护费</w:t>
            </w:r>
          </w:p>
        </w:tc>
        <w:tc>
          <w:tcPr>
            <w:tcW w:w="99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2013850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事业运行</w:t>
            </w:r>
          </w:p>
        </w:tc>
        <w:tc>
          <w:tcPr>
            <w:tcW w:w="1092" w:type="dxa"/>
            <w:tcBorders>
              <w:top w:val="nil"/>
              <w:left w:val="nil"/>
              <w:bottom w:val="single" w:color="000000" w:sz="4" w:space="0"/>
              <w:right w:val="single" w:color="000000" w:sz="4" w:space="0"/>
            </w:tcBorders>
            <w:shd w:val="clear" w:color="auto" w:fill="auto"/>
            <w:noWrap/>
            <w:vAlign w:val="bottom"/>
          </w:tcPr>
          <w:p>
            <w:pPr>
              <w:widowControl/>
              <w:jc w:val="right"/>
              <w:rPr>
                <w:rFonts w:ascii="仿宋" w:hAnsi="仿宋" w:eastAsia="仿宋" w:cs="Arial"/>
                <w:kern w:val="0"/>
                <w:sz w:val="20"/>
                <w:szCs w:val="20"/>
              </w:rPr>
            </w:pPr>
            <w:r>
              <w:rPr>
                <w:rFonts w:hint="eastAsia" w:ascii="仿宋" w:hAnsi="仿宋" w:eastAsia="仿宋" w:cs="Arial"/>
                <w:kern w:val="0"/>
                <w:sz w:val="20"/>
                <w:szCs w:val="20"/>
              </w:rPr>
              <w:t>10,000</w:t>
            </w:r>
          </w:p>
        </w:tc>
      </w:tr>
      <w:tr>
        <w:tblPrEx>
          <w:tblCellMar>
            <w:top w:w="0" w:type="dxa"/>
            <w:left w:w="108" w:type="dxa"/>
            <w:bottom w:w="0" w:type="dxa"/>
            <w:right w:w="108" w:type="dxa"/>
          </w:tblCellMar>
        </w:tblPrEx>
        <w:trPr>
          <w:trHeight w:val="255" w:hRule="atLeast"/>
        </w:trPr>
        <w:tc>
          <w:tcPr>
            <w:tcW w:w="84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专项业务费</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专用材料费</w:t>
            </w:r>
          </w:p>
        </w:tc>
        <w:tc>
          <w:tcPr>
            <w:tcW w:w="99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2013850</w:t>
            </w:r>
          </w:p>
        </w:tc>
        <w:tc>
          <w:tcPr>
            <w:tcW w:w="1247"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Arial"/>
                <w:kern w:val="0"/>
                <w:sz w:val="20"/>
                <w:szCs w:val="20"/>
              </w:rPr>
            </w:pPr>
            <w:r>
              <w:rPr>
                <w:rFonts w:hint="eastAsia" w:ascii="仿宋" w:hAnsi="仿宋" w:eastAsia="仿宋" w:cs="Arial"/>
                <w:kern w:val="0"/>
                <w:sz w:val="20"/>
                <w:szCs w:val="20"/>
              </w:rPr>
              <w:t>事业运行</w:t>
            </w:r>
          </w:p>
        </w:tc>
        <w:tc>
          <w:tcPr>
            <w:tcW w:w="1092" w:type="dxa"/>
            <w:tcBorders>
              <w:top w:val="nil"/>
              <w:left w:val="nil"/>
              <w:bottom w:val="single" w:color="000000" w:sz="4" w:space="0"/>
              <w:right w:val="single" w:color="000000" w:sz="4" w:space="0"/>
            </w:tcBorders>
            <w:shd w:val="clear" w:color="auto" w:fill="auto"/>
            <w:noWrap/>
            <w:vAlign w:val="bottom"/>
          </w:tcPr>
          <w:p>
            <w:pPr>
              <w:widowControl/>
              <w:jc w:val="right"/>
              <w:rPr>
                <w:rFonts w:ascii="仿宋" w:hAnsi="仿宋" w:eastAsia="仿宋" w:cs="Arial"/>
                <w:kern w:val="0"/>
                <w:sz w:val="20"/>
                <w:szCs w:val="20"/>
              </w:rPr>
            </w:pPr>
            <w:r>
              <w:rPr>
                <w:rFonts w:hint="eastAsia" w:ascii="仿宋" w:hAnsi="仿宋" w:eastAsia="仿宋" w:cs="Arial"/>
                <w:kern w:val="0"/>
                <w:sz w:val="20"/>
                <w:szCs w:val="20"/>
              </w:rPr>
              <w:t>20,000</w:t>
            </w:r>
          </w:p>
        </w:tc>
      </w:tr>
    </w:tbl>
    <w:p>
      <w:pPr>
        <w:rPr>
          <w:rFonts w:hint="eastAsia"/>
        </w:rPr>
      </w:pPr>
    </w:p>
    <w:p>
      <w:pPr>
        <w:rPr>
          <w:rFonts w:hint="eastAsia"/>
        </w:rPr>
      </w:pPr>
    </w:p>
    <w:p>
      <w:pPr>
        <w:rPr>
          <w:rFonts w:hint="eastAsia"/>
        </w:rPr>
      </w:pPr>
    </w:p>
    <w:p>
      <w:pPr>
        <w:rPr>
          <w:rFonts w:hint="eastAsia"/>
        </w:rPr>
      </w:pPr>
    </w:p>
    <w:p>
      <w:pPr>
        <w:rPr>
          <w:rFonts w:hint="eastAsia"/>
        </w:rPr>
      </w:pPr>
    </w:p>
    <w:p/>
    <w:p>
      <w:pPr>
        <w:ind w:firstLine="562" w:firstLineChars="200"/>
        <w:jc w:val="left"/>
        <w:rPr>
          <w:rFonts w:hint="eastAsia" w:ascii="仿宋" w:hAnsi="仿宋" w:eastAsia="仿宋"/>
          <w:b/>
          <w:sz w:val="28"/>
          <w:szCs w:val="28"/>
        </w:rPr>
      </w:pPr>
      <w:r>
        <w:rPr>
          <w:rFonts w:hint="eastAsia" w:ascii="仿宋" w:hAnsi="仿宋" w:eastAsia="仿宋"/>
          <w:b/>
          <w:sz w:val="28"/>
          <w:szCs w:val="28"/>
        </w:rPr>
        <w:t>附件12：</w:t>
      </w:r>
    </w:p>
    <w:p>
      <w:pPr>
        <w:ind w:firstLine="562" w:firstLineChars="200"/>
        <w:jc w:val="center"/>
        <w:rPr>
          <w:rFonts w:hint="eastAsia" w:ascii="仿宋" w:hAnsi="仿宋" w:eastAsia="仿宋"/>
          <w:b/>
          <w:sz w:val="28"/>
          <w:szCs w:val="28"/>
        </w:rPr>
      </w:pPr>
      <w:r>
        <w:rPr>
          <w:rFonts w:hint="eastAsia" w:ascii="仿宋" w:hAnsi="仿宋" w:eastAsia="仿宋"/>
          <w:b/>
          <w:sz w:val="28"/>
          <w:szCs w:val="28"/>
        </w:rPr>
        <w:t>2019年部门收支总体情况说明表</w:t>
      </w:r>
    </w:p>
    <w:p>
      <w:pPr>
        <w:spacing w:line="200" w:lineRule="exact"/>
        <w:ind w:firstLine="629"/>
        <w:rPr>
          <w:rFonts w:hint="eastAsia" w:ascii="仿宋" w:hAnsi="仿宋" w:eastAsia="仿宋"/>
          <w:b/>
          <w:color w:val="FF0000"/>
          <w:sz w:val="32"/>
          <w:szCs w:val="32"/>
        </w:rPr>
      </w:pPr>
    </w:p>
    <w:tbl>
      <w:tblPr>
        <w:tblStyle w:val="4"/>
        <w:tblpPr w:leftFromText="180" w:rightFromText="180" w:vertAnchor="page" w:horzAnchor="margin" w:tblpY="63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96"/>
        <w:gridCol w:w="861"/>
        <w:gridCol w:w="397"/>
        <w:gridCol w:w="465"/>
        <w:gridCol w:w="625"/>
        <w:gridCol w:w="708"/>
        <w:gridCol w:w="993"/>
        <w:gridCol w:w="992"/>
        <w:gridCol w:w="85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80" w:type="dxa"/>
            <w:gridSpan w:val="11"/>
            <w:vAlign w:val="center"/>
          </w:tcPr>
          <w:p>
            <w:pPr>
              <w:rPr>
                <w:rFonts w:ascii="仿宋" w:hAnsi="仿宋" w:eastAsia="仿宋"/>
                <w:szCs w:val="21"/>
              </w:rPr>
            </w:pPr>
            <w:r>
              <w:rPr>
                <w:rFonts w:hint="eastAsia" w:ascii="仿宋" w:hAnsi="仿宋" w:eastAsia="仿宋"/>
                <w:szCs w:val="21"/>
              </w:rPr>
              <w:t>公开单位：</w:t>
            </w:r>
            <w:r>
              <w:rPr>
                <w:rFonts w:ascii="仿宋" w:hAnsi="仿宋" w:eastAsia="仿宋"/>
                <w:szCs w:val="21"/>
              </w:rPr>
              <w:t xml:space="preserve">                                                                </w:t>
            </w:r>
            <w:r>
              <w:rPr>
                <w:rFonts w:hint="eastAsia" w:ascii="仿宋" w:hAnsi="仿宋" w:eastAsia="仿宋"/>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59" w:type="dxa"/>
          </w:tcPr>
          <w:p>
            <w:pPr>
              <w:spacing w:line="360" w:lineRule="exact"/>
              <w:jc w:val="center"/>
              <w:rPr>
                <w:rFonts w:ascii="仿宋" w:hAnsi="仿宋" w:eastAsia="仿宋"/>
                <w:szCs w:val="21"/>
              </w:rPr>
            </w:pPr>
          </w:p>
        </w:tc>
        <w:tc>
          <w:tcPr>
            <w:tcW w:w="2454" w:type="dxa"/>
            <w:gridSpan w:val="3"/>
          </w:tcPr>
          <w:p>
            <w:pPr>
              <w:spacing w:line="360" w:lineRule="exact"/>
              <w:jc w:val="center"/>
              <w:rPr>
                <w:rFonts w:ascii="仿宋" w:hAnsi="仿宋" w:eastAsia="仿宋"/>
                <w:szCs w:val="21"/>
              </w:rPr>
            </w:pPr>
            <w:r>
              <w:rPr>
                <w:rFonts w:hint="eastAsia" w:ascii="仿宋" w:hAnsi="仿宋" w:eastAsia="仿宋"/>
                <w:szCs w:val="21"/>
              </w:rPr>
              <w:t>收入</w:t>
            </w:r>
          </w:p>
        </w:tc>
        <w:tc>
          <w:tcPr>
            <w:tcW w:w="4640" w:type="dxa"/>
            <w:gridSpan w:val="6"/>
          </w:tcPr>
          <w:p>
            <w:pPr>
              <w:spacing w:line="360" w:lineRule="exact"/>
              <w:jc w:val="center"/>
              <w:rPr>
                <w:rFonts w:ascii="仿宋" w:hAnsi="仿宋" w:eastAsia="仿宋"/>
                <w:szCs w:val="21"/>
              </w:rPr>
            </w:pPr>
            <w:r>
              <w:rPr>
                <w:rFonts w:hint="eastAsia" w:ascii="仿宋" w:hAnsi="仿宋" w:eastAsia="仿宋"/>
                <w:szCs w:val="21"/>
              </w:rPr>
              <w:t>支出</w:t>
            </w:r>
          </w:p>
        </w:tc>
        <w:tc>
          <w:tcPr>
            <w:tcW w:w="1127" w:type="dxa"/>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59" w:type="dxa"/>
            <w:vAlign w:val="center"/>
          </w:tcPr>
          <w:p>
            <w:pPr>
              <w:spacing w:line="360" w:lineRule="exact"/>
              <w:jc w:val="center"/>
              <w:rPr>
                <w:rFonts w:ascii="仿宋" w:hAnsi="仿宋" w:eastAsia="仿宋"/>
                <w:szCs w:val="21"/>
              </w:rPr>
            </w:pPr>
            <w:r>
              <w:rPr>
                <w:rFonts w:hint="eastAsia" w:ascii="仿宋" w:hAnsi="仿宋" w:eastAsia="仿宋"/>
                <w:szCs w:val="21"/>
              </w:rPr>
              <w:t>项目内容</w:t>
            </w:r>
          </w:p>
        </w:tc>
        <w:tc>
          <w:tcPr>
            <w:tcW w:w="1196" w:type="dxa"/>
            <w:vAlign w:val="center"/>
          </w:tcPr>
          <w:p>
            <w:pPr>
              <w:spacing w:line="360" w:lineRule="exact"/>
              <w:jc w:val="center"/>
              <w:rPr>
                <w:rFonts w:ascii="仿宋" w:hAnsi="仿宋" w:eastAsia="仿宋"/>
                <w:szCs w:val="21"/>
              </w:rPr>
            </w:pPr>
            <w:r>
              <w:rPr>
                <w:rFonts w:ascii="仿宋" w:hAnsi="仿宋" w:eastAsia="仿宋"/>
                <w:szCs w:val="21"/>
              </w:rPr>
              <w:t>2018</w:t>
            </w:r>
            <w:r>
              <w:rPr>
                <w:rFonts w:hint="eastAsia" w:ascii="仿宋" w:hAnsi="仿宋" w:eastAsia="仿宋"/>
                <w:szCs w:val="21"/>
              </w:rPr>
              <w:t>年</w:t>
            </w:r>
          </w:p>
        </w:tc>
        <w:tc>
          <w:tcPr>
            <w:tcW w:w="861" w:type="dxa"/>
            <w:vAlign w:val="center"/>
          </w:tcPr>
          <w:p>
            <w:pPr>
              <w:spacing w:line="360" w:lineRule="exact"/>
              <w:jc w:val="center"/>
              <w:rPr>
                <w:rFonts w:ascii="仿宋" w:hAnsi="仿宋" w:eastAsia="仿宋"/>
                <w:szCs w:val="21"/>
              </w:rPr>
            </w:pPr>
            <w:r>
              <w:rPr>
                <w:rFonts w:ascii="仿宋" w:hAnsi="仿宋" w:eastAsia="仿宋"/>
                <w:szCs w:val="21"/>
              </w:rPr>
              <w:t>2019</w:t>
            </w:r>
            <w:r>
              <w:rPr>
                <w:rFonts w:hint="eastAsia" w:ascii="仿宋" w:hAnsi="仿宋" w:eastAsia="仿宋"/>
                <w:szCs w:val="21"/>
              </w:rPr>
              <w:t>年</w:t>
            </w:r>
          </w:p>
        </w:tc>
        <w:tc>
          <w:tcPr>
            <w:tcW w:w="862" w:type="dxa"/>
            <w:gridSpan w:val="2"/>
            <w:vAlign w:val="center"/>
          </w:tcPr>
          <w:p>
            <w:pPr>
              <w:spacing w:line="360" w:lineRule="exact"/>
              <w:jc w:val="center"/>
              <w:rPr>
                <w:rFonts w:ascii="仿宋" w:hAnsi="仿宋" w:eastAsia="仿宋"/>
                <w:szCs w:val="21"/>
              </w:rPr>
            </w:pPr>
            <w:r>
              <w:rPr>
                <w:rFonts w:hint="eastAsia" w:ascii="仿宋" w:hAnsi="仿宋" w:eastAsia="仿宋"/>
                <w:szCs w:val="21"/>
              </w:rPr>
              <w:t>增加</w:t>
            </w:r>
          </w:p>
        </w:tc>
        <w:tc>
          <w:tcPr>
            <w:tcW w:w="625" w:type="dxa"/>
            <w:vAlign w:val="center"/>
          </w:tcPr>
          <w:p>
            <w:pPr>
              <w:spacing w:line="360" w:lineRule="exact"/>
              <w:jc w:val="center"/>
              <w:rPr>
                <w:rFonts w:ascii="仿宋" w:hAnsi="仿宋" w:eastAsia="仿宋"/>
                <w:szCs w:val="21"/>
              </w:rPr>
            </w:pPr>
            <w:r>
              <w:rPr>
                <w:rFonts w:hint="eastAsia" w:ascii="仿宋" w:hAnsi="仿宋" w:eastAsia="仿宋"/>
                <w:szCs w:val="21"/>
              </w:rPr>
              <w:t>增长</w:t>
            </w:r>
            <w:r>
              <w:rPr>
                <w:rFonts w:ascii="仿宋" w:hAnsi="仿宋" w:eastAsia="仿宋"/>
                <w:szCs w:val="21"/>
              </w:rPr>
              <w:t>(%)</w:t>
            </w:r>
          </w:p>
        </w:tc>
        <w:tc>
          <w:tcPr>
            <w:tcW w:w="708" w:type="dxa"/>
            <w:vAlign w:val="center"/>
          </w:tcPr>
          <w:p>
            <w:pPr>
              <w:spacing w:line="360" w:lineRule="exact"/>
              <w:jc w:val="center"/>
              <w:rPr>
                <w:rFonts w:ascii="仿宋" w:hAnsi="仿宋" w:eastAsia="仿宋"/>
                <w:szCs w:val="21"/>
              </w:rPr>
            </w:pPr>
            <w:r>
              <w:rPr>
                <w:rFonts w:ascii="仿宋" w:hAnsi="仿宋" w:eastAsia="仿宋"/>
                <w:szCs w:val="21"/>
              </w:rPr>
              <w:t>2018</w:t>
            </w:r>
            <w:r>
              <w:rPr>
                <w:rFonts w:hint="eastAsia" w:ascii="仿宋" w:hAnsi="仿宋" w:eastAsia="仿宋"/>
                <w:szCs w:val="21"/>
              </w:rPr>
              <w:t>年</w:t>
            </w:r>
          </w:p>
        </w:tc>
        <w:tc>
          <w:tcPr>
            <w:tcW w:w="993" w:type="dxa"/>
            <w:vAlign w:val="center"/>
          </w:tcPr>
          <w:p>
            <w:pPr>
              <w:spacing w:line="360" w:lineRule="exact"/>
              <w:jc w:val="center"/>
              <w:rPr>
                <w:rFonts w:ascii="仿宋" w:hAnsi="仿宋" w:eastAsia="仿宋"/>
                <w:szCs w:val="21"/>
              </w:rPr>
            </w:pPr>
            <w:r>
              <w:rPr>
                <w:rFonts w:ascii="仿宋" w:hAnsi="仿宋" w:eastAsia="仿宋"/>
                <w:szCs w:val="21"/>
              </w:rPr>
              <w:t>2019</w:t>
            </w:r>
            <w:r>
              <w:rPr>
                <w:rFonts w:hint="eastAsia" w:ascii="仿宋" w:hAnsi="仿宋" w:eastAsia="仿宋"/>
                <w:szCs w:val="21"/>
              </w:rPr>
              <w:t>年</w:t>
            </w:r>
          </w:p>
        </w:tc>
        <w:tc>
          <w:tcPr>
            <w:tcW w:w="992" w:type="dxa"/>
            <w:vAlign w:val="center"/>
          </w:tcPr>
          <w:p>
            <w:pPr>
              <w:spacing w:line="360" w:lineRule="exact"/>
              <w:jc w:val="center"/>
              <w:rPr>
                <w:rFonts w:ascii="仿宋" w:hAnsi="仿宋" w:eastAsia="仿宋"/>
                <w:szCs w:val="21"/>
              </w:rPr>
            </w:pPr>
            <w:r>
              <w:rPr>
                <w:rFonts w:hint="eastAsia" w:ascii="仿宋" w:hAnsi="仿宋" w:eastAsia="仿宋"/>
                <w:szCs w:val="21"/>
              </w:rPr>
              <w:t>增加</w:t>
            </w:r>
          </w:p>
        </w:tc>
        <w:tc>
          <w:tcPr>
            <w:tcW w:w="857" w:type="dxa"/>
            <w:vAlign w:val="center"/>
          </w:tcPr>
          <w:p>
            <w:pPr>
              <w:spacing w:line="360" w:lineRule="exact"/>
              <w:jc w:val="center"/>
              <w:rPr>
                <w:rFonts w:ascii="仿宋" w:hAnsi="仿宋" w:eastAsia="仿宋"/>
                <w:szCs w:val="21"/>
              </w:rPr>
            </w:pPr>
            <w:r>
              <w:rPr>
                <w:rFonts w:hint="eastAsia" w:ascii="仿宋" w:hAnsi="仿宋" w:eastAsia="仿宋"/>
                <w:szCs w:val="21"/>
              </w:rPr>
              <w:t>增长</w:t>
            </w:r>
            <w:r>
              <w:rPr>
                <w:rFonts w:ascii="仿宋" w:hAnsi="仿宋" w:eastAsia="仿宋"/>
                <w:szCs w:val="21"/>
              </w:rPr>
              <w:t>(%)</w:t>
            </w:r>
          </w:p>
        </w:tc>
        <w:tc>
          <w:tcPr>
            <w:tcW w:w="1127" w:type="dxa"/>
            <w:vAlign w:val="center"/>
          </w:tcPr>
          <w:p>
            <w:pPr>
              <w:spacing w:line="360" w:lineRule="exact"/>
              <w:jc w:val="center"/>
              <w:rPr>
                <w:rFonts w:ascii="仿宋" w:hAnsi="仿宋" w:eastAsia="仿宋"/>
                <w:szCs w:val="21"/>
              </w:rPr>
            </w:pPr>
            <w:r>
              <w:rPr>
                <w:rFonts w:hint="eastAsia" w:ascii="仿宋" w:hAnsi="仿宋" w:eastAsia="仿宋"/>
                <w:szCs w:val="21"/>
              </w:rPr>
              <w:t>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59" w:type="dxa"/>
          </w:tcPr>
          <w:p>
            <w:pPr>
              <w:spacing w:line="360" w:lineRule="exact"/>
              <w:jc w:val="center"/>
              <w:rPr>
                <w:rFonts w:ascii="仿宋" w:hAnsi="仿宋" w:eastAsia="仿宋"/>
                <w:sz w:val="18"/>
                <w:szCs w:val="18"/>
              </w:rPr>
            </w:pPr>
            <w:r>
              <w:rPr>
                <w:rFonts w:hint="eastAsia" w:ascii="仿宋" w:hAnsi="仿宋" w:eastAsia="仿宋"/>
                <w:sz w:val="18"/>
                <w:szCs w:val="18"/>
              </w:rPr>
              <w:t>合计</w:t>
            </w:r>
          </w:p>
        </w:tc>
        <w:tc>
          <w:tcPr>
            <w:tcW w:w="1196" w:type="dxa"/>
          </w:tcPr>
          <w:p>
            <w:pPr>
              <w:spacing w:line="360" w:lineRule="exact"/>
              <w:jc w:val="center"/>
              <w:rPr>
                <w:rFonts w:ascii="仿宋" w:hAnsi="仿宋" w:eastAsia="仿宋"/>
                <w:sz w:val="18"/>
                <w:szCs w:val="18"/>
              </w:rPr>
            </w:pPr>
            <w:r>
              <w:rPr>
                <w:rFonts w:hint="eastAsia" w:ascii="仿宋" w:hAnsi="仿宋" w:eastAsia="仿宋" w:cs="宋体"/>
                <w:kern w:val="0"/>
                <w:sz w:val="18"/>
                <w:szCs w:val="18"/>
              </w:rPr>
              <w:t>5673896</w:t>
            </w:r>
          </w:p>
        </w:tc>
        <w:tc>
          <w:tcPr>
            <w:tcW w:w="861" w:type="dxa"/>
          </w:tcPr>
          <w:p>
            <w:pPr>
              <w:spacing w:line="360" w:lineRule="exact"/>
              <w:jc w:val="center"/>
              <w:rPr>
                <w:rFonts w:ascii="仿宋" w:hAnsi="仿宋" w:eastAsia="仿宋"/>
                <w:sz w:val="18"/>
                <w:szCs w:val="18"/>
              </w:rPr>
            </w:pPr>
            <w:r>
              <w:rPr>
                <w:rFonts w:hint="eastAsia" w:ascii="仿宋" w:hAnsi="仿宋" w:eastAsia="仿宋" w:cs="宋体"/>
                <w:kern w:val="0"/>
                <w:sz w:val="18"/>
                <w:szCs w:val="18"/>
              </w:rPr>
              <w:t>6050820</w:t>
            </w:r>
          </w:p>
        </w:tc>
        <w:tc>
          <w:tcPr>
            <w:tcW w:w="862" w:type="dxa"/>
            <w:gridSpan w:val="2"/>
          </w:tcPr>
          <w:p>
            <w:pPr>
              <w:spacing w:line="360" w:lineRule="exact"/>
              <w:jc w:val="center"/>
              <w:rPr>
                <w:rFonts w:ascii="仿宋" w:hAnsi="仿宋" w:eastAsia="仿宋"/>
                <w:sz w:val="18"/>
                <w:szCs w:val="18"/>
              </w:rPr>
            </w:pPr>
            <w:r>
              <w:rPr>
                <w:rFonts w:hint="eastAsia" w:ascii="仿宋" w:hAnsi="仿宋" w:eastAsia="仿宋" w:cs="宋体"/>
                <w:kern w:val="0"/>
                <w:sz w:val="18"/>
                <w:szCs w:val="18"/>
              </w:rPr>
              <w:t>376924</w:t>
            </w:r>
          </w:p>
        </w:tc>
        <w:tc>
          <w:tcPr>
            <w:tcW w:w="625" w:type="dxa"/>
          </w:tcPr>
          <w:p>
            <w:pPr>
              <w:spacing w:line="360" w:lineRule="exact"/>
              <w:jc w:val="center"/>
              <w:rPr>
                <w:rFonts w:ascii="仿宋" w:hAnsi="仿宋" w:eastAsia="仿宋"/>
                <w:szCs w:val="21"/>
              </w:rPr>
            </w:pPr>
            <w:r>
              <w:rPr>
                <w:rFonts w:hint="eastAsia" w:ascii="仿宋" w:hAnsi="仿宋" w:eastAsia="仿宋"/>
                <w:szCs w:val="21"/>
              </w:rPr>
              <w:t>6.6</w:t>
            </w:r>
            <w:r>
              <w:rPr>
                <w:rFonts w:ascii="仿宋" w:hAnsi="仿宋" w:eastAsia="仿宋"/>
                <w:szCs w:val="21"/>
              </w:rPr>
              <w:t>%</w:t>
            </w:r>
          </w:p>
        </w:tc>
        <w:tc>
          <w:tcPr>
            <w:tcW w:w="708" w:type="dxa"/>
          </w:tcPr>
          <w:p>
            <w:pPr>
              <w:spacing w:line="360" w:lineRule="exact"/>
              <w:jc w:val="center"/>
              <w:rPr>
                <w:rFonts w:ascii="仿宋" w:hAnsi="仿宋" w:eastAsia="仿宋"/>
                <w:sz w:val="18"/>
                <w:szCs w:val="18"/>
              </w:rPr>
            </w:pPr>
            <w:r>
              <w:rPr>
                <w:rFonts w:hint="eastAsia" w:ascii="仿宋" w:hAnsi="仿宋" w:eastAsia="仿宋" w:cs="宋体"/>
                <w:kern w:val="0"/>
                <w:sz w:val="18"/>
                <w:szCs w:val="18"/>
              </w:rPr>
              <w:t>5673896</w:t>
            </w:r>
          </w:p>
        </w:tc>
        <w:tc>
          <w:tcPr>
            <w:tcW w:w="993" w:type="dxa"/>
          </w:tcPr>
          <w:p>
            <w:pPr>
              <w:spacing w:line="360" w:lineRule="exact"/>
              <w:jc w:val="center"/>
              <w:rPr>
                <w:rFonts w:ascii="仿宋" w:hAnsi="仿宋" w:eastAsia="仿宋"/>
                <w:sz w:val="18"/>
                <w:szCs w:val="18"/>
              </w:rPr>
            </w:pPr>
            <w:r>
              <w:rPr>
                <w:rFonts w:hint="eastAsia" w:ascii="仿宋" w:hAnsi="仿宋" w:eastAsia="仿宋" w:cs="宋体"/>
                <w:kern w:val="0"/>
                <w:sz w:val="18"/>
                <w:szCs w:val="18"/>
              </w:rPr>
              <w:t>6050820</w:t>
            </w:r>
          </w:p>
        </w:tc>
        <w:tc>
          <w:tcPr>
            <w:tcW w:w="992" w:type="dxa"/>
          </w:tcPr>
          <w:p>
            <w:pPr>
              <w:spacing w:line="360" w:lineRule="exact"/>
              <w:jc w:val="center"/>
              <w:rPr>
                <w:rFonts w:ascii="仿宋" w:hAnsi="仿宋" w:eastAsia="仿宋"/>
                <w:sz w:val="18"/>
                <w:szCs w:val="18"/>
              </w:rPr>
            </w:pPr>
            <w:r>
              <w:rPr>
                <w:rFonts w:hint="eastAsia" w:ascii="仿宋" w:hAnsi="仿宋" w:eastAsia="仿宋" w:cs="宋体"/>
                <w:kern w:val="0"/>
                <w:sz w:val="18"/>
                <w:szCs w:val="18"/>
              </w:rPr>
              <w:t>376924</w:t>
            </w:r>
          </w:p>
        </w:tc>
        <w:tc>
          <w:tcPr>
            <w:tcW w:w="857" w:type="dxa"/>
          </w:tcPr>
          <w:p>
            <w:pPr>
              <w:spacing w:line="360" w:lineRule="exact"/>
              <w:jc w:val="center"/>
              <w:rPr>
                <w:rFonts w:ascii="仿宋" w:hAnsi="仿宋" w:eastAsia="仿宋"/>
                <w:szCs w:val="21"/>
              </w:rPr>
            </w:pPr>
            <w:r>
              <w:rPr>
                <w:rFonts w:hint="eastAsia" w:ascii="仿宋" w:hAnsi="仿宋" w:eastAsia="仿宋"/>
                <w:szCs w:val="21"/>
              </w:rPr>
              <w:t>6.6</w:t>
            </w:r>
            <w:r>
              <w:rPr>
                <w:rFonts w:ascii="仿宋" w:hAnsi="仿宋" w:eastAsia="仿宋"/>
                <w:szCs w:val="21"/>
              </w:rPr>
              <w:t>%</w:t>
            </w:r>
          </w:p>
        </w:tc>
        <w:tc>
          <w:tcPr>
            <w:tcW w:w="1127" w:type="dxa"/>
          </w:tcPr>
          <w:p>
            <w:pPr>
              <w:spacing w:line="360" w:lineRule="exact"/>
              <w:jc w:val="center"/>
              <w:rPr>
                <w:rFonts w:ascii="仿宋" w:hAnsi="仿宋" w:eastAsia="仿宋"/>
                <w:sz w:val="18"/>
                <w:szCs w:val="18"/>
              </w:rPr>
            </w:pPr>
            <w:r>
              <w:rPr>
                <w:rFonts w:hint="eastAsia" w:ascii="仿宋" w:hAnsi="仿宋" w:eastAsia="仿宋"/>
                <w:b/>
                <w:sz w:val="18"/>
                <w:szCs w:val="18"/>
              </w:rPr>
              <w:t>人员的增加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9" w:type="dxa"/>
          </w:tcPr>
          <w:p>
            <w:pPr>
              <w:spacing w:line="360" w:lineRule="exact"/>
              <w:jc w:val="center"/>
              <w:rPr>
                <w:rFonts w:ascii="仿宋" w:hAnsi="仿宋" w:eastAsia="仿宋"/>
                <w:sz w:val="18"/>
                <w:szCs w:val="18"/>
              </w:rPr>
            </w:pPr>
            <w:r>
              <w:rPr>
                <w:rFonts w:hint="eastAsia" w:ascii="仿宋" w:hAnsi="仿宋" w:eastAsia="仿宋"/>
                <w:sz w:val="18"/>
                <w:szCs w:val="18"/>
              </w:rPr>
              <w:t>人员经费</w:t>
            </w:r>
          </w:p>
        </w:tc>
        <w:tc>
          <w:tcPr>
            <w:tcW w:w="1196" w:type="dxa"/>
          </w:tcPr>
          <w:p>
            <w:pPr>
              <w:spacing w:line="360" w:lineRule="exact"/>
              <w:jc w:val="center"/>
              <w:rPr>
                <w:rFonts w:ascii="仿宋" w:hAnsi="仿宋" w:eastAsia="仿宋"/>
                <w:sz w:val="18"/>
                <w:szCs w:val="18"/>
              </w:rPr>
            </w:pPr>
            <w:r>
              <w:rPr>
                <w:rFonts w:hint="eastAsia" w:ascii="仿宋" w:hAnsi="仿宋" w:eastAsia="仿宋"/>
                <w:sz w:val="18"/>
                <w:szCs w:val="18"/>
              </w:rPr>
              <w:t>5113461</w:t>
            </w:r>
          </w:p>
        </w:tc>
        <w:tc>
          <w:tcPr>
            <w:tcW w:w="861" w:type="dxa"/>
          </w:tcPr>
          <w:p>
            <w:pPr>
              <w:spacing w:line="360" w:lineRule="exact"/>
              <w:jc w:val="center"/>
              <w:rPr>
                <w:rFonts w:ascii="仿宋" w:hAnsi="仿宋" w:eastAsia="仿宋"/>
                <w:sz w:val="18"/>
                <w:szCs w:val="18"/>
              </w:rPr>
            </w:pPr>
            <w:r>
              <w:rPr>
                <w:rFonts w:hint="eastAsia" w:ascii="仿宋" w:hAnsi="仿宋" w:eastAsia="仿宋"/>
                <w:sz w:val="18"/>
                <w:szCs w:val="18"/>
              </w:rPr>
              <w:t>5504007</w:t>
            </w:r>
          </w:p>
        </w:tc>
        <w:tc>
          <w:tcPr>
            <w:tcW w:w="862" w:type="dxa"/>
            <w:gridSpan w:val="2"/>
          </w:tcPr>
          <w:p>
            <w:pPr>
              <w:spacing w:line="360" w:lineRule="exact"/>
              <w:jc w:val="center"/>
              <w:rPr>
                <w:rFonts w:ascii="仿宋" w:hAnsi="仿宋" w:eastAsia="仿宋"/>
                <w:sz w:val="18"/>
                <w:szCs w:val="18"/>
              </w:rPr>
            </w:pPr>
            <w:r>
              <w:rPr>
                <w:rFonts w:hint="eastAsia" w:ascii="仿宋" w:hAnsi="仿宋" w:eastAsia="仿宋"/>
                <w:sz w:val="18"/>
                <w:szCs w:val="18"/>
              </w:rPr>
              <w:t>390546</w:t>
            </w:r>
          </w:p>
        </w:tc>
        <w:tc>
          <w:tcPr>
            <w:tcW w:w="625" w:type="dxa"/>
          </w:tcPr>
          <w:p>
            <w:pPr>
              <w:spacing w:line="360" w:lineRule="exact"/>
              <w:jc w:val="center"/>
              <w:rPr>
                <w:rFonts w:ascii="仿宋" w:hAnsi="仿宋" w:eastAsia="仿宋"/>
                <w:szCs w:val="21"/>
              </w:rPr>
            </w:pPr>
            <w:r>
              <w:rPr>
                <w:rFonts w:hint="eastAsia" w:ascii="仿宋" w:hAnsi="仿宋" w:eastAsia="仿宋"/>
                <w:szCs w:val="21"/>
              </w:rPr>
              <w:t>7.6%</w:t>
            </w:r>
          </w:p>
        </w:tc>
        <w:tc>
          <w:tcPr>
            <w:tcW w:w="708" w:type="dxa"/>
          </w:tcPr>
          <w:p>
            <w:pPr>
              <w:spacing w:line="360" w:lineRule="exact"/>
              <w:jc w:val="center"/>
              <w:rPr>
                <w:rFonts w:ascii="仿宋" w:hAnsi="仿宋" w:eastAsia="仿宋"/>
                <w:sz w:val="18"/>
                <w:szCs w:val="18"/>
              </w:rPr>
            </w:pPr>
            <w:r>
              <w:rPr>
                <w:rFonts w:hint="eastAsia" w:ascii="仿宋" w:hAnsi="仿宋" w:eastAsia="仿宋"/>
                <w:sz w:val="18"/>
                <w:szCs w:val="18"/>
              </w:rPr>
              <w:t>5113461</w:t>
            </w:r>
          </w:p>
        </w:tc>
        <w:tc>
          <w:tcPr>
            <w:tcW w:w="993" w:type="dxa"/>
          </w:tcPr>
          <w:p>
            <w:pPr>
              <w:spacing w:line="360" w:lineRule="exact"/>
              <w:jc w:val="center"/>
              <w:rPr>
                <w:rFonts w:ascii="仿宋" w:hAnsi="仿宋" w:eastAsia="仿宋"/>
                <w:sz w:val="18"/>
                <w:szCs w:val="18"/>
              </w:rPr>
            </w:pPr>
            <w:r>
              <w:rPr>
                <w:rFonts w:hint="eastAsia" w:ascii="仿宋" w:hAnsi="仿宋" w:eastAsia="仿宋"/>
                <w:sz w:val="18"/>
                <w:szCs w:val="18"/>
              </w:rPr>
              <w:t>5504007</w:t>
            </w:r>
          </w:p>
        </w:tc>
        <w:tc>
          <w:tcPr>
            <w:tcW w:w="992" w:type="dxa"/>
          </w:tcPr>
          <w:p>
            <w:pPr>
              <w:spacing w:line="360" w:lineRule="exact"/>
              <w:jc w:val="center"/>
              <w:rPr>
                <w:rFonts w:ascii="仿宋" w:hAnsi="仿宋" w:eastAsia="仿宋"/>
                <w:sz w:val="18"/>
                <w:szCs w:val="18"/>
              </w:rPr>
            </w:pPr>
            <w:r>
              <w:rPr>
                <w:rFonts w:hint="eastAsia" w:ascii="仿宋" w:hAnsi="仿宋" w:eastAsia="仿宋"/>
                <w:sz w:val="18"/>
                <w:szCs w:val="18"/>
              </w:rPr>
              <w:t>390546</w:t>
            </w:r>
          </w:p>
        </w:tc>
        <w:tc>
          <w:tcPr>
            <w:tcW w:w="857" w:type="dxa"/>
          </w:tcPr>
          <w:p>
            <w:pPr>
              <w:spacing w:line="360" w:lineRule="exact"/>
              <w:jc w:val="center"/>
              <w:rPr>
                <w:rFonts w:ascii="仿宋" w:hAnsi="仿宋" w:eastAsia="仿宋"/>
                <w:szCs w:val="21"/>
              </w:rPr>
            </w:pPr>
            <w:r>
              <w:rPr>
                <w:rFonts w:hint="eastAsia" w:ascii="仿宋" w:hAnsi="仿宋" w:eastAsia="仿宋"/>
                <w:szCs w:val="21"/>
              </w:rPr>
              <w:t>7.6%</w:t>
            </w:r>
          </w:p>
        </w:tc>
        <w:tc>
          <w:tcPr>
            <w:tcW w:w="1127" w:type="dxa"/>
          </w:tcPr>
          <w:p>
            <w:pPr>
              <w:spacing w:line="360" w:lineRule="exact"/>
              <w:jc w:val="center"/>
              <w:rPr>
                <w:rFonts w:ascii="仿宋" w:hAnsi="仿宋" w:eastAsia="仿宋"/>
                <w:sz w:val="18"/>
                <w:szCs w:val="18"/>
              </w:rPr>
            </w:pPr>
            <w:r>
              <w:rPr>
                <w:rFonts w:hint="eastAsia" w:ascii="仿宋" w:hAnsi="仿宋" w:eastAsia="仿宋"/>
                <w:b/>
                <w:sz w:val="18"/>
                <w:szCs w:val="18"/>
              </w:rPr>
              <w:t>人员的增加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9" w:type="dxa"/>
          </w:tcPr>
          <w:p>
            <w:pPr>
              <w:spacing w:line="360" w:lineRule="exact"/>
              <w:jc w:val="center"/>
              <w:rPr>
                <w:rFonts w:ascii="仿宋" w:hAnsi="仿宋" w:eastAsia="仿宋"/>
                <w:sz w:val="18"/>
                <w:szCs w:val="18"/>
              </w:rPr>
            </w:pPr>
            <w:r>
              <w:rPr>
                <w:rFonts w:hint="eastAsia" w:ascii="仿宋" w:hAnsi="仿宋" w:eastAsia="仿宋"/>
                <w:sz w:val="18"/>
                <w:szCs w:val="18"/>
              </w:rPr>
              <w:t>公用经费</w:t>
            </w:r>
          </w:p>
        </w:tc>
        <w:tc>
          <w:tcPr>
            <w:tcW w:w="1196" w:type="dxa"/>
          </w:tcPr>
          <w:p>
            <w:pPr>
              <w:spacing w:line="360" w:lineRule="exact"/>
              <w:jc w:val="center"/>
              <w:rPr>
                <w:rFonts w:ascii="仿宋" w:hAnsi="仿宋" w:eastAsia="仿宋"/>
                <w:sz w:val="18"/>
                <w:szCs w:val="18"/>
              </w:rPr>
            </w:pPr>
            <w:r>
              <w:rPr>
                <w:rFonts w:hint="eastAsia" w:ascii="仿宋" w:hAnsi="仿宋" w:eastAsia="仿宋"/>
                <w:sz w:val="18"/>
                <w:szCs w:val="18"/>
              </w:rPr>
              <w:t>360435</w:t>
            </w:r>
          </w:p>
        </w:tc>
        <w:tc>
          <w:tcPr>
            <w:tcW w:w="861" w:type="dxa"/>
          </w:tcPr>
          <w:p>
            <w:pPr>
              <w:spacing w:line="360" w:lineRule="exact"/>
              <w:jc w:val="center"/>
              <w:rPr>
                <w:rFonts w:ascii="仿宋" w:hAnsi="仿宋" w:eastAsia="仿宋"/>
                <w:sz w:val="18"/>
                <w:szCs w:val="18"/>
              </w:rPr>
            </w:pPr>
            <w:r>
              <w:rPr>
                <w:rFonts w:hint="eastAsia" w:ascii="仿宋" w:hAnsi="仿宋" w:eastAsia="仿宋"/>
                <w:sz w:val="18"/>
                <w:szCs w:val="18"/>
              </w:rPr>
              <w:t>386812</w:t>
            </w:r>
          </w:p>
        </w:tc>
        <w:tc>
          <w:tcPr>
            <w:tcW w:w="862" w:type="dxa"/>
            <w:gridSpan w:val="2"/>
          </w:tcPr>
          <w:p>
            <w:pPr>
              <w:spacing w:line="360" w:lineRule="exact"/>
              <w:jc w:val="center"/>
              <w:rPr>
                <w:rFonts w:ascii="仿宋" w:hAnsi="仿宋" w:eastAsia="仿宋"/>
                <w:sz w:val="18"/>
                <w:szCs w:val="18"/>
              </w:rPr>
            </w:pPr>
            <w:r>
              <w:rPr>
                <w:rFonts w:hint="eastAsia" w:ascii="仿宋" w:hAnsi="仿宋" w:eastAsia="仿宋"/>
                <w:sz w:val="18"/>
                <w:szCs w:val="18"/>
              </w:rPr>
              <w:t>-26377</w:t>
            </w:r>
          </w:p>
        </w:tc>
        <w:tc>
          <w:tcPr>
            <w:tcW w:w="625" w:type="dxa"/>
          </w:tcPr>
          <w:p>
            <w:pPr>
              <w:spacing w:line="360" w:lineRule="exact"/>
              <w:jc w:val="center"/>
              <w:rPr>
                <w:rFonts w:ascii="仿宋" w:hAnsi="仿宋" w:eastAsia="仿宋"/>
                <w:sz w:val="18"/>
                <w:szCs w:val="18"/>
              </w:rPr>
            </w:pPr>
            <w:r>
              <w:rPr>
                <w:rFonts w:hint="eastAsia" w:ascii="仿宋" w:hAnsi="仿宋" w:eastAsia="仿宋"/>
                <w:sz w:val="18"/>
                <w:szCs w:val="18"/>
              </w:rPr>
              <w:t>7.3%</w:t>
            </w:r>
          </w:p>
        </w:tc>
        <w:tc>
          <w:tcPr>
            <w:tcW w:w="708" w:type="dxa"/>
          </w:tcPr>
          <w:p>
            <w:pPr>
              <w:spacing w:line="360" w:lineRule="exact"/>
              <w:jc w:val="center"/>
              <w:rPr>
                <w:rFonts w:ascii="仿宋" w:hAnsi="仿宋" w:eastAsia="仿宋"/>
                <w:sz w:val="18"/>
                <w:szCs w:val="18"/>
              </w:rPr>
            </w:pPr>
            <w:r>
              <w:rPr>
                <w:rFonts w:hint="eastAsia" w:ascii="仿宋" w:hAnsi="仿宋" w:eastAsia="仿宋"/>
                <w:sz w:val="18"/>
                <w:szCs w:val="18"/>
              </w:rPr>
              <w:t>360435</w:t>
            </w:r>
          </w:p>
        </w:tc>
        <w:tc>
          <w:tcPr>
            <w:tcW w:w="993" w:type="dxa"/>
          </w:tcPr>
          <w:p>
            <w:pPr>
              <w:spacing w:line="360" w:lineRule="exact"/>
              <w:jc w:val="center"/>
              <w:rPr>
                <w:rFonts w:ascii="仿宋" w:hAnsi="仿宋" w:eastAsia="仿宋"/>
                <w:sz w:val="18"/>
                <w:szCs w:val="18"/>
              </w:rPr>
            </w:pPr>
            <w:r>
              <w:rPr>
                <w:rFonts w:hint="eastAsia" w:ascii="仿宋" w:hAnsi="仿宋" w:eastAsia="仿宋"/>
                <w:sz w:val="18"/>
                <w:szCs w:val="18"/>
              </w:rPr>
              <w:t>386812</w:t>
            </w:r>
          </w:p>
        </w:tc>
        <w:tc>
          <w:tcPr>
            <w:tcW w:w="992" w:type="dxa"/>
          </w:tcPr>
          <w:p>
            <w:pPr>
              <w:spacing w:line="360" w:lineRule="exact"/>
              <w:jc w:val="center"/>
              <w:rPr>
                <w:rFonts w:ascii="仿宋" w:hAnsi="仿宋" w:eastAsia="仿宋"/>
                <w:sz w:val="18"/>
                <w:szCs w:val="18"/>
              </w:rPr>
            </w:pPr>
            <w:r>
              <w:rPr>
                <w:rFonts w:hint="eastAsia" w:ascii="仿宋" w:hAnsi="仿宋" w:eastAsia="仿宋"/>
                <w:sz w:val="18"/>
                <w:szCs w:val="18"/>
              </w:rPr>
              <w:t>-26377</w:t>
            </w:r>
          </w:p>
        </w:tc>
        <w:tc>
          <w:tcPr>
            <w:tcW w:w="857" w:type="dxa"/>
          </w:tcPr>
          <w:p>
            <w:pPr>
              <w:spacing w:line="360" w:lineRule="exact"/>
              <w:jc w:val="center"/>
              <w:rPr>
                <w:rFonts w:ascii="仿宋" w:hAnsi="仿宋" w:eastAsia="仿宋"/>
                <w:sz w:val="18"/>
                <w:szCs w:val="18"/>
              </w:rPr>
            </w:pPr>
            <w:r>
              <w:rPr>
                <w:rFonts w:hint="eastAsia" w:ascii="仿宋" w:hAnsi="仿宋" w:eastAsia="仿宋"/>
                <w:sz w:val="18"/>
                <w:szCs w:val="18"/>
              </w:rPr>
              <w:t>7.3%</w:t>
            </w:r>
          </w:p>
        </w:tc>
        <w:tc>
          <w:tcPr>
            <w:tcW w:w="1127" w:type="dxa"/>
          </w:tcPr>
          <w:p>
            <w:pPr>
              <w:spacing w:line="360" w:lineRule="exact"/>
              <w:jc w:val="center"/>
              <w:rPr>
                <w:rFonts w:ascii="仿宋" w:hAnsi="仿宋" w:eastAsia="仿宋"/>
                <w:sz w:val="18"/>
                <w:szCs w:val="18"/>
              </w:rPr>
            </w:pPr>
            <w:r>
              <w:rPr>
                <w:rFonts w:hint="eastAsia" w:ascii="仿宋" w:hAnsi="仿宋" w:eastAsia="仿宋"/>
                <w:sz w:val="18"/>
                <w:szCs w:val="18"/>
              </w:rPr>
              <w:t>缩减公用经费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59" w:type="dxa"/>
          </w:tcPr>
          <w:p>
            <w:pPr>
              <w:spacing w:line="360" w:lineRule="exact"/>
              <w:jc w:val="center"/>
              <w:rPr>
                <w:rFonts w:ascii="仿宋" w:hAnsi="仿宋" w:eastAsia="仿宋"/>
                <w:sz w:val="18"/>
                <w:szCs w:val="18"/>
              </w:rPr>
            </w:pPr>
            <w:r>
              <w:rPr>
                <w:rFonts w:hint="eastAsia" w:ascii="仿宋" w:hAnsi="仿宋" w:eastAsia="仿宋"/>
                <w:sz w:val="18"/>
                <w:szCs w:val="18"/>
              </w:rPr>
              <w:t>项目经费</w:t>
            </w:r>
          </w:p>
        </w:tc>
        <w:tc>
          <w:tcPr>
            <w:tcW w:w="1196" w:type="dxa"/>
          </w:tcPr>
          <w:p>
            <w:pPr>
              <w:spacing w:line="360" w:lineRule="exact"/>
              <w:jc w:val="center"/>
              <w:rPr>
                <w:rFonts w:ascii="仿宋" w:hAnsi="仿宋" w:eastAsia="仿宋"/>
                <w:sz w:val="18"/>
                <w:szCs w:val="18"/>
              </w:rPr>
            </w:pPr>
            <w:r>
              <w:rPr>
                <w:rFonts w:hint="eastAsia" w:ascii="仿宋" w:hAnsi="仿宋" w:eastAsia="仿宋"/>
                <w:sz w:val="18"/>
                <w:szCs w:val="18"/>
              </w:rPr>
              <w:t>200000</w:t>
            </w:r>
          </w:p>
        </w:tc>
        <w:tc>
          <w:tcPr>
            <w:tcW w:w="861" w:type="dxa"/>
          </w:tcPr>
          <w:p>
            <w:pPr>
              <w:spacing w:line="360" w:lineRule="exact"/>
              <w:jc w:val="center"/>
              <w:rPr>
                <w:rFonts w:ascii="仿宋" w:hAnsi="仿宋" w:eastAsia="仿宋"/>
                <w:sz w:val="18"/>
                <w:szCs w:val="18"/>
              </w:rPr>
            </w:pPr>
            <w:r>
              <w:rPr>
                <w:rFonts w:hint="eastAsia" w:ascii="仿宋" w:hAnsi="仿宋" w:eastAsia="仿宋"/>
                <w:sz w:val="18"/>
                <w:szCs w:val="18"/>
              </w:rPr>
              <w:t>160000</w:t>
            </w:r>
          </w:p>
        </w:tc>
        <w:tc>
          <w:tcPr>
            <w:tcW w:w="862" w:type="dxa"/>
            <w:gridSpan w:val="2"/>
          </w:tcPr>
          <w:p>
            <w:pPr>
              <w:spacing w:line="360" w:lineRule="exact"/>
              <w:jc w:val="center"/>
              <w:rPr>
                <w:rFonts w:ascii="仿宋" w:hAnsi="仿宋" w:eastAsia="仿宋"/>
                <w:sz w:val="18"/>
                <w:szCs w:val="18"/>
              </w:rPr>
            </w:pPr>
            <w:r>
              <w:rPr>
                <w:rFonts w:hint="eastAsia" w:ascii="仿宋" w:hAnsi="仿宋" w:eastAsia="仿宋"/>
                <w:sz w:val="18"/>
                <w:szCs w:val="18"/>
              </w:rPr>
              <w:t>-40000</w:t>
            </w:r>
          </w:p>
        </w:tc>
        <w:tc>
          <w:tcPr>
            <w:tcW w:w="625" w:type="dxa"/>
          </w:tcPr>
          <w:p>
            <w:pPr>
              <w:spacing w:line="360" w:lineRule="exact"/>
              <w:jc w:val="center"/>
              <w:rPr>
                <w:rFonts w:ascii="仿宋" w:hAnsi="仿宋" w:eastAsia="仿宋"/>
                <w:sz w:val="18"/>
                <w:szCs w:val="18"/>
              </w:rPr>
            </w:pPr>
            <w:r>
              <w:rPr>
                <w:rFonts w:hint="eastAsia" w:ascii="仿宋" w:hAnsi="仿宋" w:eastAsia="仿宋"/>
                <w:sz w:val="18"/>
                <w:szCs w:val="18"/>
              </w:rPr>
              <w:t>-2%</w:t>
            </w:r>
          </w:p>
        </w:tc>
        <w:tc>
          <w:tcPr>
            <w:tcW w:w="708" w:type="dxa"/>
          </w:tcPr>
          <w:p>
            <w:pPr>
              <w:spacing w:line="360" w:lineRule="exact"/>
              <w:jc w:val="center"/>
              <w:rPr>
                <w:rFonts w:ascii="仿宋" w:hAnsi="仿宋" w:eastAsia="仿宋"/>
                <w:sz w:val="18"/>
                <w:szCs w:val="18"/>
              </w:rPr>
            </w:pPr>
            <w:r>
              <w:rPr>
                <w:rFonts w:hint="eastAsia" w:ascii="仿宋" w:hAnsi="仿宋" w:eastAsia="仿宋"/>
                <w:sz w:val="18"/>
                <w:szCs w:val="18"/>
              </w:rPr>
              <w:t>200000</w:t>
            </w:r>
          </w:p>
        </w:tc>
        <w:tc>
          <w:tcPr>
            <w:tcW w:w="993" w:type="dxa"/>
          </w:tcPr>
          <w:p>
            <w:pPr>
              <w:spacing w:line="360" w:lineRule="exact"/>
              <w:jc w:val="center"/>
              <w:rPr>
                <w:rFonts w:ascii="仿宋" w:hAnsi="仿宋" w:eastAsia="仿宋"/>
                <w:sz w:val="18"/>
                <w:szCs w:val="18"/>
              </w:rPr>
            </w:pPr>
            <w:r>
              <w:rPr>
                <w:rFonts w:hint="eastAsia" w:ascii="仿宋" w:hAnsi="仿宋" w:eastAsia="仿宋"/>
                <w:sz w:val="18"/>
                <w:szCs w:val="18"/>
              </w:rPr>
              <w:t>160000</w:t>
            </w:r>
          </w:p>
        </w:tc>
        <w:tc>
          <w:tcPr>
            <w:tcW w:w="992" w:type="dxa"/>
          </w:tcPr>
          <w:p>
            <w:pPr>
              <w:spacing w:line="360" w:lineRule="exact"/>
              <w:jc w:val="center"/>
              <w:rPr>
                <w:rFonts w:ascii="仿宋" w:hAnsi="仿宋" w:eastAsia="仿宋"/>
                <w:sz w:val="18"/>
                <w:szCs w:val="18"/>
              </w:rPr>
            </w:pPr>
            <w:r>
              <w:rPr>
                <w:rFonts w:hint="eastAsia" w:ascii="仿宋" w:hAnsi="仿宋" w:eastAsia="仿宋"/>
                <w:sz w:val="18"/>
                <w:szCs w:val="18"/>
              </w:rPr>
              <w:t>-40000</w:t>
            </w:r>
          </w:p>
        </w:tc>
        <w:tc>
          <w:tcPr>
            <w:tcW w:w="857" w:type="dxa"/>
          </w:tcPr>
          <w:p>
            <w:pPr>
              <w:spacing w:line="360" w:lineRule="exact"/>
              <w:jc w:val="center"/>
              <w:rPr>
                <w:rFonts w:ascii="仿宋" w:hAnsi="仿宋" w:eastAsia="仿宋"/>
                <w:sz w:val="18"/>
                <w:szCs w:val="18"/>
              </w:rPr>
            </w:pPr>
            <w:r>
              <w:rPr>
                <w:rFonts w:hint="eastAsia" w:ascii="仿宋" w:hAnsi="仿宋" w:eastAsia="仿宋"/>
                <w:sz w:val="18"/>
                <w:szCs w:val="18"/>
              </w:rPr>
              <w:t>-2%</w:t>
            </w:r>
          </w:p>
        </w:tc>
        <w:tc>
          <w:tcPr>
            <w:tcW w:w="1127" w:type="dxa"/>
          </w:tcPr>
          <w:p>
            <w:pPr>
              <w:spacing w:line="360" w:lineRule="exact"/>
              <w:jc w:val="center"/>
              <w:rPr>
                <w:rFonts w:ascii="仿宋" w:hAnsi="仿宋" w:eastAsia="仿宋"/>
                <w:sz w:val="18"/>
                <w:szCs w:val="18"/>
              </w:rPr>
            </w:pPr>
            <w:r>
              <w:rPr>
                <w:rFonts w:hint="eastAsia" w:ascii="仿宋" w:hAnsi="仿宋" w:eastAsia="仿宋"/>
                <w:sz w:val="18"/>
                <w:szCs w:val="18"/>
              </w:rPr>
              <w:t>缩减公用经费</w:t>
            </w:r>
          </w:p>
        </w:tc>
      </w:tr>
    </w:tbl>
    <w:p>
      <w:pPr>
        <w:spacing w:line="200" w:lineRule="exact"/>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rPr>
          <w:rFonts w:hint="eastAsia" w:ascii="仿宋" w:hAnsi="仿宋" w:eastAsia="仿宋"/>
          <w:b/>
          <w:color w:val="FF0000"/>
          <w:sz w:val="32"/>
          <w:szCs w:val="32"/>
        </w:rPr>
      </w:pPr>
    </w:p>
    <w:p>
      <w:pPr>
        <w:spacing w:line="200" w:lineRule="exact"/>
        <w:rPr>
          <w:rFonts w:hint="eastAsia" w:ascii="仿宋" w:hAnsi="仿宋" w:eastAsia="仿宋"/>
          <w:b/>
          <w:color w:val="FF0000"/>
          <w:sz w:val="32"/>
          <w:szCs w:val="32"/>
        </w:rPr>
      </w:pPr>
    </w:p>
    <w:p>
      <w:pPr>
        <w:spacing w:line="200" w:lineRule="exact"/>
        <w:rPr>
          <w:rFonts w:hint="eastAsia" w:ascii="仿宋" w:hAnsi="仿宋" w:eastAsia="仿宋"/>
          <w:b/>
          <w:color w:val="FF0000"/>
          <w:sz w:val="32"/>
          <w:szCs w:val="32"/>
        </w:rPr>
      </w:pPr>
    </w:p>
    <w:p>
      <w:pPr>
        <w:spacing w:line="200" w:lineRule="exact"/>
        <w:rPr>
          <w:rFonts w:hint="eastAsia" w:ascii="仿宋" w:hAnsi="仿宋" w:eastAsia="仿宋"/>
          <w:b/>
          <w:color w:val="FF0000"/>
          <w:sz w:val="32"/>
          <w:szCs w:val="32"/>
        </w:rPr>
      </w:pPr>
    </w:p>
    <w:p>
      <w:pPr>
        <w:spacing w:line="200" w:lineRule="exact"/>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hint="eastAsia" w:ascii="仿宋" w:hAnsi="仿宋" w:eastAsia="仿宋"/>
          <w:b/>
          <w:color w:val="FF0000"/>
          <w:sz w:val="32"/>
          <w:szCs w:val="32"/>
        </w:rPr>
      </w:pPr>
    </w:p>
    <w:p>
      <w:pPr>
        <w:spacing w:line="200" w:lineRule="exact"/>
        <w:ind w:firstLine="629"/>
        <w:rPr>
          <w:rFonts w:ascii="仿宋" w:hAnsi="仿宋" w:eastAsia="仿宋"/>
          <w:b/>
          <w:color w:val="FF0000"/>
          <w:sz w:val="32"/>
          <w:szCs w:val="32"/>
        </w:rPr>
      </w:pPr>
    </w:p>
    <w:p>
      <w:pPr>
        <w:spacing w:line="520" w:lineRule="exact"/>
        <w:ind w:firstLine="629"/>
        <w:rPr>
          <w:rFonts w:ascii="仿宋" w:hAnsi="仿宋" w:eastAsia="仿宋"/>
          <w:b/>
          <w:sz w:val="32"/>
          <w:szCs w:val="32"/>
        </w:rPr>
      </w:pPr>
      <w:r>
        <w:rPr>
          <w:rFonts w:hint="eastAsia" w:ascii="仿宋" w:hAnsi="仿宋" w:eastAsia="仿宋"/>
          <w:b/>
          <w:sz w:val="32"/>
          <w:szCs w:val="32"/>
        </w:rPr>
        <w:t>附件13：</w:t>
      </w:r>
    </w:p>
    <w:p>
      <w:pPr>
        <w:spacing w:line="200" w:lineRule="exact"/>
        <w:ind w:firstLine="629"/>
        <w:rPr>
          <w:rFonts w:ascii="仿宋" w:hAnsi="仿宋" w:eastAsia="仿宋"/>
          <w:b/>
          <w:sz w:val="32"/>
          <w:szCs w:val="32"/>
        </w:rPr>
      </w:pPr>
    </w:p>
    <w:p>
      <w:pPr>
        <w:spacing w:line="300" w:lineRule="exact"/>
        <w:ind w:firstLine="7588" w:firstLineChars="3162"/>
        <w:rPr>
          <w:rFonts w:ascii="仿宋" w:hAnsi="仿宋" w:eastAsia="仿宋"/>
          <w:sz w:val="24"/>
          <w:szCs w:val="24"/>
        </w:rPr>
      </w:pPr>
      <w:r>
        <w:rPr>
          <w:rFonts w:hint="eastAsia" w:ascii="仿宋" w:hAnsi="仿宋" w:eastAsia="仿宋"/>
          <w:sz w:val="24"/>
          <w:szCs w:val="24"/>
        </w:rPr>
        <w:t>单位：元</w:t>
      </w:r>
    </w:p>
    <w:tbl>
      <w:tblPr>
        <w:tblStyle w:val="4"/>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190"/>
        <w:gridCol w:w="1022"/>
        <w:gridCol w:w="856"/>
        <w:gridCol w:w="1066"/>
        <w:gridCol w:w="1973"/>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18" w:type="dxa"/>
            <w:vAlign w:val="center"/>
          </w:tcPr>
          <w:p>
            <w:pPr>
              <w:jc w:val="center"/>
              <w:rPr>
                <w:rFonts w:ascii="仿宋" w:hAnsi="仿宋" w:eastAsia="仿宋"/>
                <w:sz w:val="24"/>
                <w:szCs w:val="24"/>
              </w:rPr>
            </w:pPr>
            <w:r>
              <w:rPr>
                <w:rFonts w:hint="eastAsia" w:ascii="仿宋" w:hAnsi="仿宋" w:eastAsia="仿宋"/>
                <w:sz w:val="24"/>
                <w:szCs w:val="24"/>
              </w:rPr>
              <w:t>项目内容</w:t>
            </w:r>
          </w:p>
        </w:tc>
        <w:tc>
          <w:tcPr>
            <w:tcW w:w="1190" w:type="dxa"/>
            <w:vAlign w:val="center"/>
          </w:tcPr>
          <w:p>
            <w:pPr>
              <w:jc w:val="center"/>
              <w:rPr>
                <w:rFonts w:ascii="仿宋" w:hAnsi="仿宋" w:eastAsia="仿宋"/>
                <w:sz w:val="24"/>
                <w:szCs w:val="24"/>
              </w:rPr>
            </w:pPr>
            <w:r>
              <w:rPr>
                <w:rFonts w:ascii="仿宋" w:hAnsi="仿宋" w:eastAsia="仿宋"/>
                <w:sz w:val="24"/>
                <w:szCs w:val="24"/>
              </w:rPr>
              <w:t>2018</w:t>
            </w:r>
            <w:r>
              <w:rPr>
                <w:rFonts w:hint="eastAsia" w:ascii="仿宋" w:hAnsi="仿宋" w:eastAsia="仿宋"/>
                <w:sz w:val="24"/>
                <w:szCs w:val="24"/>
              </w:rPr>
              <w:t>年</w:t>
            </w:r>
          </w:p>
        </w:tc>
        <w:tc>
          <w:tcPr>
            <w:tcW w:w="1022" w:type="dxa"/>
            <w:vAlign w:val="center"/>
          </w:tcPr>
          <w:p>
            <w:pPr>
              <w:jc w:val="center"/>
              <w:rPr>
                <w:rFonts w:ascii="仿宋" w:hAnsi="仿宋" w:eastAsia="仿宋"/>
                <w:sz w:val="24"/>
                <w:szCs w:val="24"/>
              </w:rPr>
            </w:pPr>
            <w:r>
              <w:rPr>
                <w:rFonts w:ascii="仿宋" w:hAnsi="仿宋" w:eastAsia="仿宋"/>
                <w:sz w:val="24"/>
                <w:szCs w:val="24"/>
              </w:rPr>
              <w:t>2019</w:t>
            </w:r>
            <w:r>
              <w:rPr>
                <w:rFonts w:hint="eastAsia" w:ascii="仿宋" w:hAnsi="仿宋" w:eastAsia="仿宋"/>
                <w:sz w:val="24"/>
                <w:szCs w:val="24"/>
              </w:rPr>
              <w:t>年</w:t>
            </w:r>
          </w:p>
        </w:tc>
        <w:tc>
          <w:tcPr>
            <w:tcW w:w="856" w:type="dxa"/>
            <w:vAlign w:val="center"/>
          </w:tcPr>
          <w:p>
            <w:pPr>
              <w:jc w:val="center"/>
              <w:rPr>
                <w:rFonts w:ascii="仿宋" w:hAnsi="仿宋" w:eastAsia="仿宋"/>
                <w:sz w:val="24"/>
                <w:szCs w:val="24"/>
              </w:rPr>
            </w:pPr>
            <w:r>
              <w:rPr>
                <w:rFonts w:hint="eastAsia" w:ascii="仿宋" w:hAnsi="仿宋" w:eastAsia="仿宋"/>
                <w:sz w:val="24"/>
                <w:szCs w:val="24"/>
              </w:rPr>
              <w:t>增加</w:t>
            </w:r>
          </w:p>
        </w:tc>
        <w:tc>
          <w:tcPr>
            <w:tcW w:w="1066" w:type="dxa"/>
            <w:vAlign w:val="center"/>
          </w:tcPr>
          <w:p>
            <w:pPr>
              <w:jc w:val="center"/>
              <w:rPr>
                <w:rFonts w:ascii="仿宋" w:hAnsi="仿宋" w:eastAsia="仿宋"/>
                <w:sz w:val="24"/>
                <w:szCs w:val="24"/>
              </w:rPr>
            </w:pPr>
            <w:r>
              <w:rPr>
                <w:rFonts w:hint="eastAsia" w:ascii="仿宋" w:hAnsi="仿宋" w:eastAsia="仿宋"/>
                <w:sz w:val="24"/>
                <w:szCs w:val="24"/>
              </w:rPr>
              <w:t>增长</w:t>
            </w:r>
            <w:r>
              <w:rPr>
                <w:rFonts w:ascii="仿宋" w:hAnsi="仿宋" w:eastAsia="仿宋"/>
                <w:sz w:val="24"/>
                <w:szCs w:val="24"/>
              </w:rPr>
              <w:t>(%)</w:t>
            </w:r>
          </w:p>
        </w:tc>
        <w:tc>
          <w:tcPr>
            <w:tcW w:w="1973" w:type="dxa"/>
            <w:vAlign w:val="center"/>
          </w:tcPr>
          <w:p>
            <w:pPr>
              <w:jc w:val="center"/>
              <w:rPr>
                <w:rFonts w:ascii="仿宋" w:hAnsi="仿宋" w:eastAsia="仿宋"/>
                <w:sz w:val="24"/>
                <w:szCs w:val="24"/>
              </w:rPr>
            </w:pPr>
            <w:r>
              <w:rPr>
                <w:rFonts w:ascii="仿宋" w:hAnsi="仿宋" w:eastAsia="仿宋"/>
                <w:sz w:val="24"/>
                <w:szCs w:val="24"/>
              </w:rPr>
              <w:t>2019</w:t>
            </w:r>
            <w:r>
              <w:rPr>
                <w:rFonts w:hint="eastAsia" w:ascii="仿宋" w:hAnsi="仿宋" w:eastAsia="仿宋"/>
                <w:sz w:val="24"/>
                <w:szCs w:val="24"/>
              </w:rPr>
              <w:t>年占比</w:t>
            </w:r>
            <w:r>
              <w:rPr>
                <w:rFonts w:ascii="仿宋" w:hAnsi="仿宋" w:eastAsia="仿宋"/>
                <w:sz w:val="24"/>
                <w:szCs w:val="24"/>
              </w:rPr>
              <w:t>(%)</w:t>
            </w:r>
          </w:p>
        </w:tc>
        <w:tc>
          <w:tcPr>
            <w:tcW w:w="1268" w:type="dxa"/>
            <w:vAlign w:val="center"/>
          </w:tcPr>
          <w:p>
            <w:pPr>
              <w:jc w:val="center"/>
              <w:rPr>
                <w:rFonts w:ascii="仿宋" w:hAnsi="仿宋" w:eastAsia="仿宋"/>
                <w:sz w:val="24"/>
                <w:szCs w:val="24"/>
              </w:rPr>
            </w:pPr>
            <w:r>
              <w:rPr>
                <w:rFonts w:hint="eastAsia" w:ascii="仿宋" w:hAnsi="仿宋" w:eastAsia="仿宋"/>
                <w:sz w:val="24"/>
                <w:szCs w:val="24"/>
              </w:rPr>
              <w:t>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18" w:type="dxa"/>
            <w:vAlign w:val="center"/>
          </w:tcPr>
          <w:p>
            <w:pPr>
              <w:rPr>
                <w:rFonts w:ascii="仿宋" w:hAnsi="仿宋" w:eastAsia="仿宋"/>
                <w:sz w:val="18"/>
                <w:szCs w:val="18"/>
              </w:rPr>
            </w:pPr>
            <w:r>
              <w:rPr>
                <w:rFonts w:hint="eastAsia" w:ascii="仿宋" w:hAnsi="仿宋" w:eastAsia="仿宋"/>
                <w:sz w:val="18"/>
                <w:szCs w:val="18"/>
              </w:rPr>
              <w:t>合计</w:t>
            </w:r>
          </w:p>
        </w:tc>
        <w:tc>
          <w:tcPr>
            <w:tcW w:w="1190" w:type="dxa"/>
          </w:tcPr>
          <w:p>
            <w:pPr>
              <w:rPr>
                <w:rFonts w:ascii="仿宋" w:hAnsi="仿宋" w:eastAsia="仿宋"/>
                <w:sz w:val="18"/>
                <w:szCs w:val="18"/>
              </w:rPr>
            </w:pPr>
          </w:p>
        </w:tc>
        <w:tc>
          <w:tcPr>
            <w:tcW w:w="1022" w:type="dxa"/>
          </w:tcPr>
          <w:p>
            <w:pPr>
              <w:rPr>
                <w:rFonts w:ascii="仿宋" w:hAnsi="仿宋" w:eastAsia="仿宋"/>
                <w:sz w:val="18"/>
                <w:szCs w:val="18"/>
              </w:rPr>
            </w:pPr>
          </w:p>
        </w:tc>
        <w:tc>
          <w:tcPr>
            <w:tcW w:w="856" w:type="dxa"/>
          </w:tcPr>
          <w:p>
            <w:pPr>
              <w:rPr>
                <w:rFonts w:ascii="仿宋" w:hAnsi="仿宋" w:eastAsia="仿宋"/>
                <w:sz w:val="18"/>
                <w:szCs w:val="18"/>
              </w:rPr>
            </w:pPr>
          </w:p>
        </w:tc>
        <w:tc>
          <w:tcPr>
            <w:tcW w:w="1066" w:type="dxa"/>
          </w:tcPr>
          <w:p>
            <w:pPr>
              <w:rPr>
                <w:rFonts w:ascii="仿宋" w:hAnsi="仿宋" w:eastAsia="仿宋"/>
                <w:sz w:val="18"/>
                <w:szCs w:val="18"/>
              </w:rPr>
            </w:pPr>
          </w:p>
        </w:tc>
        <w:tc>
          <w:tcPr>
            <w:tcW w:w="1973" w:type="dxa"/>
          </w:tcPr>
          <w:p>
            <w:pPr>
              <w:rPr>
                <w:rFonts w:ascii="仿宋" w:hAnsi="仿宋" w:eastAsia="仿宋"/>
                <w:sz w:val="18"/>
                <w:szCs w:val="18"/>
              </w:rPr>
            </w:pPr>
          </w:p>
        </w:tc>
        <w:tc>
          <w:tcPr>
            <w:tcW w:w="1268" w:type="dxa"/>
          </w:tcPr>
          <w:p>
            <w:pP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18" w:type="dxa"/>
            <w:vAlign w:val="center"/>
          </w:tcPr>
          <w:p>
            <w:pPr>
              <w:rPr>
                <w:rFonts w:ascii="仿宋" w:hAnsi="仿宋" w:eastAsia="仿宋"/>
                <w:sz w:val="18"/>
                <w:szCs w:val="18"/>
              </w:rPr>
            </w:pPr>
            <w:r>
              <w:rPr>
                <w:rFonts w:hint="eastAsia" w:ascii="仿宋" w:hAnsi="仿宋" w:eastAsia="仿宋"/>
                <w:sz w:val="18"/>
                <w:szCs w:val="18"/>
              </w:rPr>
              <w:t>一般公共财政拨款收入</w:t>
            </w:r>
          </w:p>
        </w:tc>
        <w:tc>
          <w:tcPr>
            <w:tcW w:w="1190" w:type="dxa"/>
          </w:tcPr>
          <w:p>
            <w:pPr>
              <w:rPr>
                <w:rFonts w:ascii="仿宋" w:hAnsi="仿宋" w:eastAsia="仿宋"/>
                <w:sz w:val="18"/>
                <w:szCs w:val="18"/>
              </w:rPr>
            </w:pPr>
            <w:r>
              <w:rPr>
                <w:rFonts w:hint="eastAsia" w:ascii="仿宋" w:hAnsi="仿宋" w:eastAsia="仿宋"/>
                <w:sz w:val="18"/>
                <w:szCs w:val="18"/>
              </w:rPr>
              <w:t>816000</w:t>
            </w:r>
          </w:p>
        </w:tc>
        <w:tc>
          <w:tcPr>
            <w:tcW w:w="1022" w:type="dxa"/>
          </w:tcPr>
          <w:p>
            <w:pPr>
              <w:rPr>
                <w:rFonts w:ascii="仿宋" w:hAnsi="仿宋" w:eastAsia="仿宋"/>
                <w:sz w:val="18"/>
                <w:szCs w:val="18"/>
              </w:rPr>
            </w:pPr>
            <w:r>
              <w:rPr>
                <w:rFonts w:hint="eastAsia" w:ascii="仿宋" w:hAnsi="仿宋" w:eastAsia="仿宋"/>
                <w:sz w:val="18"/>
                <w:szCs w:val="18"/>
              </w:rPr>
              <w:t>4989505</w:t>
            </w:r>
          </w:p>
        </w:tc>
        <w:tc>
          <w:tcPr>
            <w:tcW w:w="856" w:type="dxa"/>
          </w:tcPr>
          <w:p>
            <w:pPr>
              <w:rPr>
                <w:rFonts w:ascii="仿宋" w:hAnsi="仿宋" w:eastAsia="仿宋"/>
                <w:sz w:val="18"/>
                <w:szCs w:val="18"/>
              </w:rPr>
            </w:pPr>
            <w:r>
              <w:rPr>
                <w:rFonts w:hint="eastAsia" w:ascii="仿宋" w:hAnsi="仿宋" w:eastAsia="仿宋"/>
                <w:sz w:val="18"/>
                <w:szCs w:val="18"/>
              </w:rPr>
              <w:t>4173505</w:t>
            </w:r>
          </w:p>
        </w:tc>
        <w:tc>
          <w:tcPr>
            <w:tcW w:w="1066" w:type="dxa"/>
          </w:tcPr>
          <w:p>
            <w:pPr>
              <w:rPr>
                <w:rFonts w:ascii="仿宋" w:hAnsi="仿宋" w:eastAsia="仿宋"/>
                <w:sz w:val="18"/>
                <w:szCs w:val="18"/>
              </w:rPr>
            </w:pPr>
            <w:r>
              <w:rPr>
                <w:rFonts w:hint="eastAsia" w:ascii="仿宋" w:hAnsi="仿宋" w:eastAsia="仿宋"/>
                <w:sz w:val="18"/>
                <w:szCs w:val="18"/>
              </w:rPr>
              <w:t>511%</w:t>
            </w:r>
          </w:p>
        </w:tc>
        <w:tc>
          <w:tcPr>
            <w:tcW w:w="1973" w:type="dxa"/>
          </w:tcPr>
          <w:p>
            <w:pPr>
              <w:rPr>
                <w:rFonts w:ascii="仿宋" w:hAnsi="仿宋" w:eastAsia="仿宋"/>
                <w:sz w:val="18"/>
                <w:szCs w:val="18"/>
              </w:rPr>
            </w:pPr>
            <w:r>
              <w:rPr>
                <w:rFonts w:hint="eastAsia" w:ascii="仿宋" w:hAnsi="仿宋" w:eastAsia="仿宋"/>
                <w:sz w:val="18"/>
                <w:szCs w:val="18"/>
              </w:rPr>
              <w:t>82%</w:t>
            </w:r>
          </w:p>
        </w:tc>
        <w:tc>
          <w:tcPr>
            <w:tcW w:w="1268" w:type="dxa"/>
          </w:tcPr>
          <w:p>
            <w:pPr>
              <w:rPr>
                <w:rFonts w:ascii="仿宋" w:hAnsi="仿宋" w:eastAsia="仿宋"/>
                <w:sz w:val="18"/>
                <w:szCs w:val="18"/>
              </w:rPr>
            </w:pPr>
            <w:r>
              <w:rPr>
                <w:rFonts w:hint="eastAsia" w:ascii="仿宋" w:hAnsi="仿宋" w:eastAsia="仿宋"/>
                <w:sz w:val="18"/>
                <w:szCs w:val="18"/>
              </w:rPr>
              <w:t>总数增加和人员增加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18" w:type="dxa"/>
            <w:vAlign w:val="center"/>
          </w:tcPr>
          <w:p>
            <w:pPr>
              <w:rPr>
                <w:rFonts w:ascii="仿宋" w:hAnsi="仿宋" w:eastAsia="仿宋"/>
                <w:sz w:val="18"/>
                <w:szCs w:val="18"/>
              </w:rPr>
            </w:pPr>
            <w:r>
              <w:rPr>
                <w:rFonts w:hint="eastAsia" w:ascii="仿宋" w:hAnsi="仿宋" w:eastAsia="仿宋"/>
                <w:sz w:val="18"/>
                <w:szCs w:val="18"/>
              </w:rPr>
              <w:t>非财政拨款</w:t>
            </w:r>
          </w:p>
          <w:p>
            <w:pPr>
              <w:rPr>
                <w:rFonts w:ascii="仿宋" w:hAnsi="仿宋" w:eastAsia="仿宋"/>
                <w:sz w:val="18"/>
                <w:szCs w:val="18"/>
              </w:rPr>
            </w:pPr>
            <w:r>
              <w:rPr>
                <w:rFonts w:hint="eastAsia" w:ascii="仿宋" w:hAnsi="仿宋" w:eastAsia="仿宋"/>
                <w:sz w:val="18"/>
                <w:szCs w:val="18"/>
              </w:rPr>
              <w:t>收入</w:t>
            </w:r>
          </w:p>
        </w:tc>
        <w:tc>
          <w:tcPr>
            <w:tcW w:w="1190" w:type="dxa"/>
          </w:tcPr>
          <w:p>
            <w:pPr>
              <w:rPr>
                <w:rFonts w:ascii="仿宋" w:hAnsi="仿宋" w:eastAsia="仿宋"/>
                <w:sz w:val="18"/>
                <w:szCs w:val="18"/>
              </w:rPr>
            </w:pPr>
            <w:r>
              <w:rPr>
                <w:rFonts w:hint="eastAsia" w:ascii="仿宋" w:hAnsi="仿宋" w:eastAsia="仿宋"/>
                <w:sz w:val="18"/>
                <w:szCs w:val="18"/>
              </w:rPr>
              <w:t>886424</w:t>
            </w:r>
          </w:p>
        </w:tc>
        <w:tc>
          <w:tcPr>
            <w:tcW w:w="1022" w:type="dxa"/>
          </w:tcPr>
          <w:p>
            <w:pPr>
              <w:rPr>
                <w:rFonts w:ascii="仿宋" w:hAnsi="仿宋" w:eastAsia="仿宋"/>
                <w:sz w:val="18"/>
                <w:szCs w:val="18"/>
              </w:rPr>
            </w:pPr>
            <w:r>
              <w:rPr>
                <w:rFonts w:hint="eastAsia" w:ascii="仿宋" w:hAnsi="仿宋" w:eastAsia="仿宋"/>
                <w:sz w:val="18"/>
                <w:szCs w:val="18"/>
              </w:rPr>
              <w:t>0</w:t>
            </w:r>
          </w:p>
        </w:tc>
        <w:tc>
          <w:tcPr>
            <w:tcW w:w="856" w:type="dxa"/>
          </w:tcPr>
          <w:p>
            <w:pPr>
              <w:rPr>
                <w:rFonts w:ascii="仿宋" w:hAnsi="仿宋" w:eastAsia="仿宋"/>
                <w:sz w:val="18"/>
                <w:szCs w:val="18"/>
              </w:rPr>
            </w:pPr>
            <w:r>
              <w:rPr>
                <w:rFonts w:hint="eastAsia" w:ascii="仿宋" w:hAnsi="仿宋" w:eastAsia="仿宋"/>
                <w:sz w:val="18"/>
                <w:szCs w:val="18"/>
              </w:rPr>
              <w:t>-886424</w:t>
            </w:r>
          </w:p>
        </w:tc>
        <w:tc>
          <w:tcPr>
            <w:tcW w:w="1066" w:type="dxa"/>
          </w:tcPr>
          <w:p>
            <w:pPr>
              <w:rPr>
                <w:rFonts w:ascii="仿宋" w:hAnsi="仿宋" w:eastAsia="仿宋"/>
                <w:sz w:val="18"/>
                <w:szCs w:val="18"/>
              </w:rPr>
            </w:pPr>
            <w:r>
              <w:rPr>
                <w:rFonts w:hint="eastAsia" w:ascii="仿宋" w:hAnsi="仿宋" w:eastAsia="仿宋"/>
                <w:sz w:val="18"/>
                <w:szCs w:val="18"/>
              </w:rPr>
              <w:t>-100%</w:t>
            </w:r>
          </w:p>
        </w:tc>
        <w:tc>
          <w:tcPr>
            <w:tcW w:w="1973" w:type="dxa"/>
          </w:tcPr>
          <w:p>
            <w:pPr>
              <w:rPr>
                <w:rFonts w:ascii="仿宋" w:hAnsi="仿宋" w:eastAsia="仿宋"/>
                <w:sz w:val="18"/>
                <w:szCs w:val="18"/>
              </w:rPr>
            </w:pPr>
            <w:r>
              <w:rPr>
                <w:rFonts w:hint="eastAsia" w:ascii="仿宋" w:hAnsi="仿宋" w:eastAsia="仿宋"/>
                <w:sz w:val="18"/>
                <w:szCs w:val="18"/>
              </w:rPr>
              <w:t>0</w:t>
            </w:r>
          </w:p>
        </w:tc>
        <w:tc>
          <w:tcPr>
            <w:tcW w:w="1268" w:type="dxa"/>
          </w:tcPr>
          <w:p>
            <w:pPr>
              <w:rPr>
                <w:rFonts w:ascii="仿宋" w:hAnsi="仿宋" w:eastAsia="仿宋"/>
                <w:sz w:val="18"/>
                <w:szCs w:val="18"/>
              </w:rPr>
            </w:pPr>
            <w:r>
              <w:rPr>
                <w:rFonts w:hint="eastAsia" w:ascii="仿宋" w:hAnsi="仿宋" w:eastAsia="仿宋"/>
                <w:sz w:val="18"/>
                <w:szCs w:val="18"/>
              </w:rPr>
              <w:t>无非</w:t>
            </w:r>
            <w:r>
              <w:rPr>
                <w:rFonts w:hint="eastAsia" w:ascii="仿宋" w:hAnsi="仿宋" w:eastAsia="仿宋"/>
                <w:sz w:val="18"/>
                <w:szCs w:val="18"/>
                <w:lang w:eastAsia="zh-CN"/>
              </w:rPr>
              <w:t>财政拨款</w:t>
            </w:r>
            <w:r>
              <w:rPr>
                <w:rFonts w:hint="eastAsia" w:ascii="仿宋" w:hAnsi="仿宋" w:eastAsia="仿宋"/>
                <w:sz w:val="18"/>
                <w:szCs w:val="18"/>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718" w:type="dxa"/>
            <w:vAlign w:val="center"/>
          </w:tcPr>
          <w:p>
            <w:pPr>
              <w:rPr>
                <w:rFonts w:ascii="仿宋" w:hAnsi="仿宋" w:eastAsia="仿宋"/>
                <w:sz w:val="18"/>
                <w:szCs w:val="18"/>
              </w:rPr>
            </w:pPr>
            <w:r>
              <w:rPr>
                <w:rFonts w:hint="eastAsia" w:ascii="仿宋" w:hAnsi="仿宋" w:eastAsia="仿宋"/>
                <w:sz w:val="18"/>
                <w:szCs w:val="18"/>
              </w:rPr>
              <w:t>其他</w:t>
            </w:r>
          </w:p>
        </w:tc>
        <w:tc>
          <w:tcPr>
            <w:tcW w:w="1190" w:type="dxa"/>
          </w:tcPr>
          <w:p>
            <w:pPr>
              <w:rPr>
                <w:rFonts w:ascii="仿宋" w:hAnsi="仿宋" w:eastAsia="仿宋"/>
                <w:sz w:val="18"/>
                <w:szCs w:val="18"/>
              </w:rPr>
            </w:pPr>
            <w:r>
              <w:rPr>
                <w:rFonts w:hint="eastAsia" w:ascii="仿宋" w:hAnsi="仿宋" w:eastAsia="仿宋"/>
                <w:sz w:val="18"/>
                <w:szCs w:val="18"/>
              </w:rPr>
              <w:t>0</w:t>
            </w:r>
          </w:p>
        </w:tc>
        <w:tc>
          <w:tcPr>
            <w:tcW w:w="1022" w:type="dxa"/>
          </w:tcPr>
          <w:p>
            <w:pPr>
              <w:rPr>
                <w:rFonts w:ascii="仿宋" w:hAnsi="仿宋" w:eastAsia="仿宋"/>
                <w:sz w:val="18"/>
                <w:szCs w:val="18"/>
              </w:rPr>
            </w:pPr>
            <w:r>
              <w:rPr>
                <w:rFonts w:hint="eastAsia" w:ascii="仿宋" w:hAnsi="仿宋" w:eastAsia="仿宋"/>
                <w:sz w:val="18"/>
                <w:szCs w:val="18"/>
              </w:rPr>
              <w:t>0</w:t>
            </w:r>
          </w:p>
        </w:tc>
        <w:tc>
          <w:tcPr>
            <w:tcW w:w="856" w:type="dxa"/>
          </w:tcPr>
          <w:p>
            <w:pPr>
              <w:rPr>
                <w:rFonts w:ascii="仿宋" w:hAnsi="仿宋" w:eastAsia="仿宋"/>
                <w:sz w:val="18"/>
                <w:szCs w:val="18"/>
              </w:rPr>
            </w:pPr>
            <w:r>
              <w:rPr>
                <w:rFonts w:hint="eastAsia" w:ascii="仿宋" w:hAnsi="仿宋" w:eastAsia="仿宋"/>
                <w:sz w:val="18"/>
                <w:szCs w:val="18"/>
              </w:rPr>
              <w:t>0</w:t>
            </w:r>
          </w:p>
        </w:tc>
        <w:tc>
          <w:tcPr>
            <w:tcW w:w="1066" w:type="dxa"/>
          </w:tcPr>
          <w:p>
            <w:pPr>
              <w:rPr>
                <w:rFonts w:ascii="仿宋" w:hAnsi="仿宋" w:eastAsia="仿宋"/>
                <w:sz w:val="18"/>
                <w:szCs w:val="18"/>
              </w:rPr>
            </w:pPr>
            <w:r>
              <w:rPr>
                <w:rFonts w:hint="eastAsia" w:ascii="仿宋" w:hAnsi="仿宋" w:eastAsia="仿宋"/>
                <w:sz w:val="18"/>
                <w:szCs w:val="18"/>
              </w:rPr>
              <w:t>0</w:t>
            </w:r>
          </w:p>
        </w:tc>
        <w:tc>
          <w:tcPr>
            <w:tcW w:w="1973" w:type="dxa"/>
          </w:tcPr>
          <w:p>
            <w:pPr>
              <w:rPr>
                <w:rFonts w:ascii="仿宋" w:hAnsi="仿宋" w:eastAsia="仿宋"/>
                <w:sz w:val="18"/>
                <w:szCs w:val="18"/>
              </w:rPr>
            </w:pPr>
            <w:r>
              <w:rPr>
                <w:rFonts w:hint="eastAsia" w:ascii="仿宋" w:hAnsi="仿宋" w:eastAsia="仿宋"/>
                <w:sz w:val="18"/>
                <w:szCs w:val="18"/>
              </w:rPr>
              <w:t>0</w:t>
            </w:r>
          </w:p>
        </w:tc>
        <w:tc>
          <w:tcPr>
            <w:tcW w:w="1268" w:type="dxa"/>
          </w:tcPr>
          <w:p>
            <w:pPr>
              <w:rPr>
                <w:rFonts w:ascii="仿宋" w:hAnsi="仿宋" w:eastAsia="仿宋"/>
                <w:sz w:val="18"/>
                <w:szCs w:val="18"/>
              </w:rPr>
            </w:pPr>
          </w:p>
        </w:tc>
      </w:tr>
    </w:tbl>
    <w:p>
      <w:pPr>
        <w:ind w:firstLine="562" w:firstLineChars="200"/>
        <w:jc w:val="center"/>
        <w:rPr>
          <w:rFonts w:ascii="仿宋" w:hAnsi="仿宋" w:eastAsia="仿宋"/>
          <w:b/>
          <w:sz w:val="28"/>
          <w:szCs w:val="28"/>
        </w:rPr>
      </w:pPr>
    </w:p>
    <w:p>
      <w:pPr>
        <w:ind w:firstLine="562" w:firstLineChars="200"/>
        <w:jc w:val="center"/>
        <w:rPr>
          <w:rFonts w:ascii="仿宋" w:hAnsi="仿宋" w:eastAsia="仿宋"/>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附件14：</w:t>
      </w:r>
    </w:p>
    <w:p>
      <w:pPr>
        <w:spacing w:line="300" w:lineRule="exact"/>
        <w:jc w:val="center"/>
        <w:rPr>
          <w:rFonts w:ascii="仿宋" w:hAnsi="仿宋" w:eastAsia="仿宋"/>
          <w:b/>
          <w:sz w:val="28"/>
          <w:szCs w:val="28"/>
        </w:rPr>
      </w:pPr>
      <w:r>
        <w:rPr>
          <w:rFonts w:ascii="仿宋" w:hAnsi="仿宋" w:eastAsia="仿宋"/>
          <w:b/>
          <w:sz w:val="28"/>
          <w:szCs w:val="28"/>
        </w:rPr>
        <w:t>2019</w:t>
      </w:r>
      <w:r>
        <w:rPr>
          <w:rFonts w:hint="eastAsia" w:ascii="仿宋" w:hAnsi="仿宋" w:eastAsia="仿宋"/>
          <w:b/>
          <w:sz w:val="28"/>
          <w:szCs w:val="28"/>
        </w:rPr>
        <w:t>年部门收支总体情况说明表</w:t>
      </w:r>
    </w:p>
    <w:p>
      <w:pPr>
        <w:ind w:firstLine="300" w:firstLineChars="200"/>
        <w:rPr>
          <w:rFonts w:ascii="仿宋" w:hAnsi="仿宋" w:eastAsia="仿宋"/>
          <w:sz w:val="15"/>
          <w:szCs w:val="15"/>
        </w:rPr>
      </w:pPr>
    </w:p>
    <w:p>
      <w:pPr>
        <w:ind w:firstLine="300" w:firstLineChars="200"/>
        <w:rPr>
          <w:rFonts w:ascii="仿宋" w:hAnsi="仿宋" w:eastAsia="仿宋"/>
          <w:sz w:val="15"/>
          <w:szCs w:val="15"/>
        </w:rPr>
      </w:pPr>
      <w:r>
        <w:rPr>
          <w:rFonts w:hint="eastAsia" w:ascii="仿宋" w:hAnsi="仿宋" w:eastAsia="仿宋"/>
          <w:sz w:val="15"/>
          <w:szCs w:val="15"/>
        </w:rPr>
        <w:t>公开单位：</w:t>
      </w:r>
      <w:r>
        <w:rPr>
          <w:rFonts w:ascii="仿宋" w:hAnsi="仿宋" w:eastAsia="仿宋"/>
          <w:sz w:val="15"/>
          <w:szCs w:val="15"/>
        </w:rPr>
        <w:t xml:space="preserve">                                                         </w:t>
      </w:r>
      <w:r>
        <w:rPr>
          <w:rFonts w:hint="eastAsia" w:ascii="仿宋" w:hAnsi="仿宋" w:eastAsia="仿宋"/>
          <w:sz w:val="15"/>
          <w:szCs w:val="15"/>
        </w:rPr>
        <w:t>单位：元</w:t>
      </w:r>
      <w:bookmarkStart w:id="0" w:name="_GoBack"/>
      <w:bookmarkEnd w:id="0"/>
    </w:p>
    <w:p>
      <w:pPr>
        <w:ind w:firstLine="300" w:firstLineChars="200"/>
        <w:rPr>
          <w:rFonts w:ascii="仿宋" w:hAnsi="仿宋" w:eastAsia="仿宋"/>
          <w:sz w:val="15"/>
          <w:szCs w:val="15"/>
        </w:rPr>
      </w:pPr>
    </w:p>
    <w:p>
      <w:pPr>
        <w:ind w:firstLine="300" w:firstLineChars="200"/>
        <w:rPr>
          <w:rFonts w:ascii="仿宋" w:hAnsi="仿宋" w:eastAsia="仿宋"/>
          <w:sz w:val="15"/>
          <w:szCs w:val="15"/>
        </w:rPr>
      </w:pPr>
      <w:r>
        <w:rPr>
          <w:rFonts w:hint="eastAsia" w:ascii="仿宋" w:hAnsi="仿宋" w:eastAsia="仿宋"/>
          <w:sz w:val="15"/>
          <w:szCs w:val="15"/>
        </w:rPr>
        <w:t>（七）一般公共预算“三公”经费支出情况（填报增加变动情况，无变化也需填列与上年一致等字样）</w:t>
      </w:r>
    </w:p>
    <w:tbl>
      <w:tblPr>
        <w:tblStyle w:val="4"/>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104"/>
        <w:gridCol w:w="953"/>
        <w:gridCol w:w="936"/>
        <w:gridCol w:w="1033"/>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57" w:type="dxa"/>
            <w:gridSpan w:val="6"/>
            <w:vAlign w:val="center"/>
          </w:tcPr>
          <w:p>
            <w:pPr>
              <w:jc w:val="center"/>
              <w:rPr>
                <w:rFonts w:ascii="仿宋" w:hAnsi="仿宋" w:eastAsia="仿宋"/>
                <w:b/>
                <w:sz w:val="15"/>
                <w:szCs w:val="15"/>
              </w:rPr>
            </w:pPr>
            <w:r>
              <w:rPr>
                <w:rFonts w:ascii="仿宋" w:hAnsi="仿宋" w:eastAsia="仿宋"/>
                <w:b/>
                <w:sz w:val="15"/>
                <w:szCs w:val="15"/>
              </w:rPr>
              <w:t>2019</w:t>
            </w:r>
            <w:r>
              <w:rPr>
                <w:rFonts w:hint="eastAsia" w:ascii="仿宋" w:hAnsi="仿宋" w:eastAsia="仿宋"/>
                <w:b/>
                <w:sz w:val="15"/>
                <w:szCs w:val="15"/>
              </w:rPr>
              <w:t>年部门三公经费预算公开表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57" w:type="dxa"/>
            <w:gridSpan w:val="6"/>
            <w:vAlign w:val="center"/>
          </w:tcPr>
          <w:p>
            <w:pPr>
              <w:jc w:val="center"/>
              <w:rPr>
                <w:rFonts w:ascii="仿宋" w:hAnsi="仿宋" w:eastAsia="仿宋"/>
                <w:szCs w:val="21"/>
              </w:rPr>
            </w:pPr>
            <w:r>
              <w:rPr>
                <w:rFonts w:hint="eastAsia" w:ascii="仿宋" w:hAnsi="仿宋" w:eastAsia="仿宋"/>
                <w:szCs w:val="21"/>
              </w:rPr>
              <w:t>公开单位：</w:t>
            </w:r>
            <w:r>
              <w:rPr>
                <w:rFonts w:ascii="仿宋" w:hAnsi="仿宋" w:eastAsia="仿宋"/>
                <w:szCs w:val="21"/>
              </w:rPr>
              <w:t xml:space="preserve">xxx                                                          </w:t>
            </w:r>
            <w:r>
              <w:rPr>
                <w:rFonts w:hint="eastAsia" w:ascii="仿宋" w:hAnsi="仿宋" w:eastAsia="仿宋"/>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03" w:type="dxa"/>
            <w:vAlign w:val="center"/>
          </w:tcPr>
          <w:p>
            <w:pPr>
              <w:jc w:val="center"/>
              <w:rPr>
                <w:rFonts w:ascii="仿宋" w:hAnsi="仿宋" w:eastAsia="仿宋"/>
                <w:szCs w:val="21"/>
              </w:rPr>
            </w:pPr>
            <w:r>
              <w:rPr>
                <w:rFonts w:hint="eastAsia" w:ascii="仿宋" w:hAnsi="仿宋" w:eastAsia="仿宋"/>
                <w:szCs w:val="21"/>
              </w:rPr>
              <w:t>项目内容</w:t>
            </w:r>
          </w:p>
        </w:tc>
        <w:tc>
          <w:tcPr>
            <w:tcW w:w="1104" w:type="dxa"/>
            <w:vAlign w:val="center"/>
          </w:tcPr>
          <w:p>
            <w:pPr>
              <w:jc w:val="center"/>
              <w:rPr>
                <w:rFonts w:ascii="仿宋" w:hAnsi="仿宋" w:eastAsia="仿宋"/>
                <w:szCs w:val="21"/>
              </w:rPr>
            </w:pPr>
            <w:r>
              <w:rPr>
                <w:rFonts w:ascii="仿宋" w:hAnsi="仿宋" w:eastAsia="仿宋"/>
                <w:szCs w:val="21"/>
              </w:rPr>
              <w:t>2018</w:t>
            </w:r>
            <w:r>
              <w:rPr>
                <w:rFonts w:hint="eastAsia" w:ascii="仿宋" w:hAnsi="仿宋" w:eastAsia="仿宋"/>
                <w:szCs w:val="21"/>
              </w:rPr>
              <w:t>年预算数</w:t>
            </w:r>
          </w:p>
        </w:tc>
        <w:tc>
          <w:tcPr>
            <w:tcW w:w="953" w:type="dxa"/>
            <w:vAlign w:val="center"/>
          </w:tcPr>
          <w:p>
            <w:pPr>
              <w:jc w:val="center"/>
              <w:rPr>
                <w:rFonts w:ascii="仿宋" w:hAnsi="仿宋" w:eastAsia="仿宋"/>
                <w:szCs w:val="21"/>
              </w:rPr>
            </w:pPr>
            <w:r>
              <w:rPr>
                <w:rFonts w:ascii="仿宋" w:hAnsi="仿宋" w:eastAsia="仿宋"/>
                <w:szCs w:val="21"/>
              </w:rPr>
              <w:t>2019</w:t>
            </w:r>
            <w:r>
              <w:rPr>
                <w:rFonts w:hint="eastAsia" w:ascii="仿宋" w:hAnsi="仿宋" w:eastAsia="仿宋"/>
                <w:szCs w:val="21"/>
              </w:rPr>
              <w:t>年预算数</w:t>
            </w:r>
          </w:p>
        </w:tc>
        <w:tc>
          <w:tcPr>
            <w:tcW w:w="936" w:type="dxa"/>
            <w:vAlign w:val="center"/>
          </w:tcPr>
          <w:p>
            <w:pPr>
              <w:jc w:val="center"/>
              <w:rPr>
                <w:rFonts w:ascii="仿宋" w:hAnsi="仿宋" w:eastAsia="仿宋"/>
                <w:szCs w:val="21"/>
              </w:rPr>
            </w:pPr>
            <w:r>
              <w:rPr>
                <w:rFonts w:hint="eastAsia" w:ascii="仿宋" w:hAnsi="仿宋" w:eastAsia="仿宋"/>
                <w:szCs w:val="21"/>
              </w:rPr>
              <w:t>增加</w:t>
            </w:r>
          </w:p>
        </w:tc>
        <w:tc>
          <w:tcPr>
            <w:tcW w:w="1033" w:type="dxa"/>
            <w:vAlign w:val="center"/>
          </w:tcPr>
          <w:p>
            <w:pPr>
              <w:jc w:val="center"/>
              <w:rPr>
                <w:rFonts w:ascii="仿宋" w:hAnsi="仿宋" w:eastAsia="仿宋"/>
                <w:szCs w:val="21"/>
              </w:rPr>
            </w:pPr>
            <w:r>
              <w:rPr>
                <w:rFonts w:hint="eastAsia" w:ascii="仿宋" w:hAnsi="仿宋" w:eastAsia="仿宋"/>
                <w:szCs w:val="21"/>
              </w:rPr>
              <w:t>增长（</w:t>
            </w:r>
            <w:r>
              <w:rPr>
                <w:rFonts w:ascii="仿宋" w:hAnsi="仿宋" w:eastAsia="仿宋"/>
                <w:szCs w:val="21"/>
              </w:rPr>
              <w:t>%</w:t>
            </w:r>
            <w:r>
              <w:rPr>
                <w:rFonts w:hint="eastAsia" w:ascii="仿宋" w:hAnsi="仿宋" w:eastAsia="仿宋"/>
                <w:szCs w:val="21"/>
              </w:rPr>
              <w:t>）</w:t>
            </w:r>
          </w:p>
        </w:tc>
        <w:tc>
          <w:tcPr>
            <w:tcW w:w="2228" w:type="dxa"/>
            <w:vAlign w:val="center"/>
          </w:tcPr>
          <w:p>
            <w:pPr>
              <w:jc w:val="center"/>
              <w:rPr>
                <w:rFonts w:ascii="仿宋" w:hAnsi="仿宋" w:eastAsia="仿宋"/>
                <w:szCs w:val="21"/>
              </w:rPr>
            </w:pPr>
            <w:r>
              <w:rPr>
                <w:rFonts w:hint="eastAsia" w:ascii="仿宋" w:hAnsi="仿宋" w:eastAsia="仿宋"/>
                <w:szCs w:val="21"/>
              </w:rPr>
              <w:t>增减变动原因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3" w:type="dxa"/>
            <w:vAlign w:val="center"/>
          </w:tcPr>
          <w:p>
            <w:pPr>
              <w:jc w:val="center"/>
              <w:rPr>
                <w:rFonts w:ascii="仿宋" w:hAnsi="仿宋" w:eastAsia="仿宋"/>
                <w:sz w:val="24"/>
                <w:szCs w:val="24"/>
              </w:rPr>
            </w:pPr>
            <w:r>
              <w:rPr>
                <w:rFonts w:hint="eastAsia" w:ascii="仿宋" w:hAnsi="仿宋" w:eastAsia="仿宋"/>
                <w:sz w:val="24"/>
                <w:szCs w:val="24"/>
              </w:rPr>
              <w:t>合计</w:t>
            </w:r>
          </w:p>
        </w:tc>
        <w:tc>
          <w:tcPr>
            <w:tcW w:w="1104" w:type="dxa"/>
            <w:vAlign w:val="center"/>
          </w:tcPr>
          <w:p>
            <w:pPr>
              <w:jc w:val="center"/>
              <w:rPr>
                <w:rFonts w:ascii="仿宋" w:hAnsi="仿宋" w:eastAsia="仿宋"/>
                <w:sz w:val="24"/>
                <w:szCs w:val="24"/>
              </w:rPr>
            </w:pPr>
            <w:r>
              <w:rPr>
                <w:rFonts w:hint="eastAsia" w:ascii="仿宋" w:hAnsi="仿宋" w:eastAsia="仿宋"/>
                <w:sz w:val="24"/>
                <w:szCs w:val="24"/>
              </w:rPr>
              <w:t>45000</w:t>
            </w:r>
          </w:p>
        </w:tc>
        <w:tc>
          <w:tcPr>
            <w:tcW w:w="953" w:type="dxa"/>
            <w:vAlign w:val="center"/>
          </w:tcPr>
          <w:p>
            <w:pPr>
              <w:jc w:val="center"/>
              <w:rPr>
                <w:rFonts w:ascii="仿宋" w:hAnsi="仿宋" w:eastAsia="仿宋"/>
                <w:sz w:val="24"/>
                <w:szCs w:val="24"/>
              </w:rPr>
            </w:pPr>
            <w:r>
              <w:rPr>
                <w:rFonts w:hint="eastAsia" w:ascii="仿宋" w:hAnsi="仿宋" w:eastAsia="仿宋"/>
                <w:sz w:val="24"/>
                <w:szCs w:val="24"/>
              </w:rPr>
              <w:t>30000</w:t>
            </w:r>
          </w:p>
        </w:tc>
        <w:tc>
          <w:tcPr>
            <w:tcW w:w="936" w:type="dxa"/>
            <w:vAlign w:val="center"/>
          </w:tcPr>
          <w:p>
            <w:pPr>
              <w:jc w:val="center"/>
              <w:rPr>
                <w:rFonts w:ascii="仿宋" w:hAnsi="仿宋" w:eastAsia="仿宋"/>
                <w:sz w:val="24"/>
                <w:szCs w:val="24"/>
              </w:rPr>
            </w:pPr>
            <w:r>
              <w:rPr>
                <w:rFonts w:hint="eastAsia" w:ascii="仿宋" w:hAnsi="仿宋" w:eastAsia="仿宋"/>
                <w:sz w:val="24"/>
                <w:szCs w:val="24"/>
              </w:rPr>
              <w:t>-15000</w:t>
            </w:r>
          </w:p>
        </w:tc>
        <w:tc>
          <w:tcPr>
            <w:tcW w:w="1033" w:type="dxa"/>
            <w:vAlign w:val="center"/>
          </w:tcPr>
          <w:p>
            <w:pPr>
              <w:jc w:val="center"/>
              <w:rPr>
                <w:rFonts w:ascii="仿宋" w:hAnsi="仿宋" w:eastAsia="仿宋"/>
                <w:sz w:val="24"/>
                <w:szCs w:val="24"/>
              </w:rPr>
            </w:pPr>
            <w:r>
              <w:rPr>
                <w:rFonts w:hint="eastAsia" w:ascii="仿宋" w:hAnsi="仿宋" w:eastAsia="仿宋"/>
                <w:sz w:val="24"/>
                <w:szCs w:val="24"/>
              </w:rPr>
              <w:t>-33%</w:t>
            </w:r>
          </w:p>
        </w:tc>
        <w:tc>
          <w:tcPr>
            <w:tcW w:w="2228" w:type="dxa"/>
            <w:vAlign w:val="center"/>
          </w:tcPr>
          <w:p>
            <w:pPr>
              <w:jc w:val="center"/>
              <w:rPr>
                <w:rFonts w:ascii="仿宋" w:hAnsi="仿宋" w:eastAsia="仿宋"/>
                <w:sz w:val="24"/>
                <w:szCs w:val="24"/>
              </w:rPr>
            </w:pPr>
            <w:r>
              <w:rPr>
                <w:rFonts w:hint="eastAsia" w:ascii="仿宋" w:hAnsi="仿宋" w:eastAsia="仿宋"/>
                <w:sz w:val="24"/>
                <w:szCs w:val="24"/>
              </w:rPr>
              <w:t>0压缩开支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3" w:type="dxa"/>
            <w:vAlign w:val="center"/>
          </w:tcPr>
          <w:p>
            <w:pPr>
              <w:jc w:val="center"/>
              <w:rPr>
                <w:rFonts w:ascii="仿宋" w:hAnsi="仿宋" w:eastAsia="仿宋"/>
                <w:sz w:val="24"/>
                <w:szCs w:val="24"/>
              </w:rPr>
            </w:pPr>
            <w:r>
              <w:rPr>
                <w:rFonts w:hint="eastAsia" w:ascii="仿宋" w:hAnsi="仿宋" w:eastAsia="仿宋"/>
                <w:sz w:val="24"/>
                <w:szCs w:val="24"/>
              </w:rPr>
              <w:t>因公出国（境）费用</w:t>
            </w:r>
          </w:p>
        </w:tc>
        <w:tc>
          <w:tcPr>
            <w:tcW w:w="1104"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953"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936"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1033"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2228" w:type="dxa"/>
            <w:vAlign w:val="center"/>
          </w:tcPr>
          <w:p>
            <w:pPr>
              <w:jc w:val="center"/>
              <w:rPr>
                <w:rFonts w:ascii="仿宋" w:hAnsi="仿宋" w:eastAsia="仿宋"/>
                <w:sz w:val="24"/>
                <w:szCs w:val="24"/>
              </w:rPr>
            </w:pP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3" w:type="dxa"/>
            <w:vAlign w:val="center"/>
          </w:tcPr>
          <w:p>
            <w:pPr>
              <w:jc w:val="center"/>
              <w:rPr>
                <w:rFonts w:ascii="仿宋" w:hAnsi="仿宋" w:eastAsia="仿宋"/>
                <w:sz w:val="24"/>
                <w:szCs w:val="24"/>
              </w:rPr>
            </w:pPr>
            <w:r>
              <w:rPr>
                <w:rFonts w:hint="eastAsia" w:ascii="仿宋" w:hAnsi="仿宋" w:eastAsia="仿宋"/>
                <w:sz w:val="24"/>
                <w:szCs w:val="24"/>
              </w:rPr>
              <w:t>公务接待费</w:t>
            </w:r>
          </w:p>
        </w:tc>
        <w:tc>
          <w:tcPr>
            <w:tcW w:w="1104" w:type="dxa"/>
            <w:vAlign w:val="center"/>
          </w:tcPr>
          <w:p>
            <w:pPr>
              <w:jc w:val="center"/>
              <w:rPr>
                <w:rFonts w:ascii="仿宋" w:hAnsi="仿宋" w:eastAsia="仿宋"/>
                <w:sz w:val="24"/>
                <w:szCs w:val="24"/>
              </w:rPr>
            </w:pPr>
            <w:r>
              <w:rPr>
                <w:rFonts w:hint="eastAsia" w:ascii="仿宋" w:hAnsi="仿宋" w:eastAsia="仿宋"/>
                <w:sz w:val="24"/>
                <w:szCs w:val="24"/>
              </w:rPr>
              <w:t>30000</w:t>
            </w:r>
          </w:p>
        </w:tc>
        <w:tc>
          <w:tcPr>
            <w:tcW w:w="953" w:type="dxa"/>
            <w:vAlign w:val="center"/>
          </w:tcPr>
          <w:p>
            <w:pPr>
              <w:jc w:val="center"/>
              <w:rPr>
                <w:rFonts w:ascii="仿宋" w:hAnsi="仿宋" w:eastAsia="仿宋"/>
                <w:sz w:val="24"/>
                <w:szCs w:val="24"/>
              </w:rPr>
            </w:pPr>
            <w:r>
              <w:rPr>
                <w:rFonts w:hint="eastAsia" w:ascii="仿宋" w:hAnsi="仿宋" w:eastAsia="仿宋"/>
                <w:sz w:val="24"/>
                <w:szCs w:val="24"/>
              </w:rPr>
              <w:t>20000</w:t>
            </w:r>
          </w:p>
        </w:tc>
        <w:tc>
          <w:tcPr>
            <w:tcW w:w="936" w:type="dxa"/>
            <w:vAlign w:val="center"/>
          </w:tcPr>
          <w:p>
            <w:pPr>
              <w:jc w:val="center"/>
              <w:rPr>
                <w:rFonts w:ascii="仿宋" w:hAnsi="仿宋" w:eastAsia="仿宋"/>
                <w:sz w:val="24"/>
                <w:szCs w:val="24"/>
              </w:rPr>
            </w:pPr>
            <w:r>
              <w:rPr>
                <w:rFonts w:hint="eastAsia" w:ascii="仿宋" w:hAnsi="仿宋" w:eastAsia="仿宋"/>
                <w:sz w:val="24"/>
                <w:szCs w:val="24"/>
              </w:rPr>
              <w:t>-10000</w:t>
            </w:r>
          </w:p>
        </w:tc>
        <w:tc>
          <w:tcPr>
            <w:tcW w:w="1033" w:type="dxa"/>
            <w:vAlign w:val="center"/>
          </w:tcPr>
          <w:p>
            <w:pPr>
              <w:jc w:val="center"/>
              <w:rPr>
                <w:rFonts w:ascii="仿宋" w:hAnsi="仿宋" w:eastAsia="仿宋"/>
                <w:sz w:val="24"/>
                <w:szCs w:val="24"/>
              </w:rPr>
            </w:pPr>
            <w:r>
              <w:rPr>
                <w:rFonts w:hint="eastAsia" w:ascii="仿宋" w:hAnsi="仿宋" w:eastAsia="仿宋"/>
                <w:sz w:val="24"/>
                <w:szCs w:val="24"/>
              </w:rPr>
              <w:t>-33%</w:t>
            </w:r>
          </w:p>
        </w:tc>
        <w:tc>
          <w:tcPr>
            <w:tcW w:w="2228" w:type="dxa"/>
            <w:vAlign w:val="center"/>
          </w:tcPr>
          <w:p>
            <w:pPr>
              <w:jc w:val="center"/>
              <w:rPr>
                <w:rFonts w:ascii="仿宋" w:hAnsi="仿宋" w:eastAsia="仿宋"/>
                <w:sz w:val="24"/>
                <w:szCs w:val="24"/>
              </w:rPr>
            </w:pPr>
            <w:r>
              <w:rPr>
                <w:rFonts w:hint="eastAsia" w:ascii="仿宋" w:hAnsi="仿宋" w:eastAsia="仿宋"/>
                <w:sz w:val="24"/>
                <w:szCs w:val="24"/>
              </w:rPr>
              <w:t>压缩开支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03" w:type="dxa"/>
            <w:vAlign w:val="center"/>
          </w:tcPr>
          <w:p>
            <w:pPr>
              <w:jc w:val="center"/>
              <w:rPr>
                <w:rFonts w:ascii="仿宋" w:hAnsi="仿宋" w:eastAsia="仿宋"/>
                <w:sz w:val="24"/>
                <w:szCs w:val="24"/>
              </w:rPr>
            </w:pPr>
            <w:r>
              <w:rPr>
                <w:rFonts w:hint="eastAsia" w:ascii="仿宋" w:hAnsi="仿宋" w:eastAsia="仿宋"/>
                <w:sz w:val="24"/>
                <w:szCs w:val="24"/>
              </w:rPr>
              <w:t>公务用车购置费</w:t>
            </w:r>
          </w:p>
        </w:tc>
        <w:tc>
          <w:tcPr>
            <w:tcW w:w="1104"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953"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936"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1033" w:type="dxa"/>
            <w:vAlign w:val="center"/>
          </w:tcPr>
          <w:p>
            <w:pPr>
              <w:jc w:val="center"/>
              <w:rPr>
                <w:rFonts w:ascii="仿宋" w:hAnsi="仿宋" w:eastAsia="仿宋"/>
                <w:sz w:val="24"/>
                <w:szCs w:val="24"/>
              </w:rPr>
            </w:pPr>
            <w:r>
              <w:rPr>
                <w:rFonts w:hint="eastAsia" w:ascii="仿宋" w:hAnsi="仿宋" w:eastAsia="仿宋"/>
                <w:sz w:val="24"/>
                <w:szCs w:val="24"/>
              </w:rPr>
              <w:t>0</w:t>
            </w:r>
          </w:p>
        </w:tc>
        <w:tc>
          <w:tcPr>
            <w:tcW w:w="2228" w:type="dxa"/>
            <w:vAlign w:val="center"/>
          </w:tcPr>
          <w:p>
            <w:pPr>
              <w:jc w:val="center"/>
              <w:rPr>
                <w:rFonts w:ascii="仿宋" w:hAnsi="仿宋" w:eastAsia="仿宋"/>
                <w:sz w:val="24"/>
                <w:szCs w:val="24"/>
              </w:rPr>
            </w:pP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03" w:type="dxa"/>
            <w:vAlign w:val="center"/>
          </w:tcPr>
          <w:p>
            <w:pPr>
              <w:jc w:val="center"/>
              <w:rPr>
                <w:rFonts w:ascii="仿宋" w:hAnsi="仿宋" w:eastAsia="仿宋"/>
                <w:sz w:val="24"/>
                <w:szCs w:val="24"/>
              </w:rPr>
            </w:pPr>
            <w:r>
              <w:rPr>
                <w:rFonts w:hint="eastAsia" w:ascii="仿宋" w:hAnsi="仿宋" w:eastAsia="仿宋"/>
                <w:sz w:val="24"/>
                <w:szCs w:val="24"/>
              </w:rPr>
              <w:t>公务用车运行维护费</w:t>
            </w:r>
          </w:p>
        </w:tc>
        <w:tc>
          <w:tcPr>
            <w:tcW w:w="1104" w:type="dxa"/>
            <w:vAlign w:val="center"/>
          </w:tcPr>
          <w:p>
            <w:pPr>
              <w:jc w:val="center"/>
              <w:rPr>
                <w:rFonts w:ascii="仿宋" w:hAnsi="仿宋" w:eastAsia="仿宋"/>
                <w:sz w:val="24"/>
                <w:szCs w:val="24"/>
              </w:rPr>
            </w:pPr>
            <w:r>
              <w:rPr>
                <w:rFonts w:hint="eastAsia" w:ascii="仿宋" w:hAnsi="仿宋" w:eastAsia="仿宋"/>
                <w:sz w:val="24"/>
                <w:szCs w:val="24"/>
              </w:rPr>
              <w:t>15000</w:t>
            </w:r>
          </w:p>
        </w:tc>
        <w:tc>
          <w:tcPr>
            <w:tcW w:w="953" w:type="dxa"/>
            <w:vAlign w:val="center"/>
          </w:tcPr>
          <w:p>
            <w:pPr>
              <w:jc w:val="center"/>
              <w:rPr>
                <w:rFonts w:ascii="仿宋" w:hAnsi="仿宋" w:eastAsia="仿宋"/>
                <w:sz w:val="24"/>
                <w:szCs w:val="24"/>
              </w:rPr>
            </w:pPr>
            <w:r>
              <w:rPr>
                <w:rFonts w:hint="eastAsia" w:ascii="仿宋" w:hAnsi="仿宋" w:eastAsia="仿宋"/>
                <w:sz w:val="24"/>
                <w:szCs w:val="24"/>
              </w:rPr>
              <w:t>10000</w:t>
            </w:r>
          </w:p>
        </w:tc>
        <w:tc>
          <w:tcPr>
            <w:tcW w:w="936" w:type="dxa"/>
            <w:vAlign w:val="center"/>
          </w:tcPr>
          <w:p>
            <w:pPr>
              <w:jc w:val="center"/>
              <w:rPr>
                <w:rFonts w:ascii="仿宋" w:hAnsi="仿宋" w:eastAsia="仿宋"/>
                <w:sz w:val="24"/>
                <w:szCs w:val="24"/>
              </w:rPr>
            </w:pPr>
            <w:r>
              <w:rPr>
                <w:rFonts w:hint="eastAsia" w:ascii="仿宋" w:hAnsi="仿宋" w:eastAsia="仿宋"/>
                <w:sz w:val="24"/>
                <w:szCs w:val="24"/>
              </w:rPr>
              <w:t>-5000</w:t>
            </w:r>
          </w:p>
        </w:tc>
        <w:tc>
          <w:tcPr>
            <w:tcW w:w="1033" w:type="dxa"/>
            <w:vAlign w:val="center"/>
          </w:tcPr>
          <w:p>
            <w:pPr>
              <w:jc w:val="center"/>
              <w:rPr>
                <w:rFonts w:ascii="仿宋" w:hAnsi="仿宋" w:eastAsia="仿宋"/>
                <w:sz w:val="24"/>
                <w:szCs w:val="24"/>
              </w:rPr>
            </w:pPr>
            <w:r>
              <w:rPr>
                <w:rFonts w:hint="eastAsia" w:ascii="仿宋" w:hAnsi="仿宋" w:eastAsia="仿宋"/>
                <w:sz w:val="24"/>
                <w:szCs w:val="24"/>
              </w:rPr>
              <w:t>-33%</w:t>
            </w:r>
          </w:p>
        </w:tc>
        <w:tc>
          <w:tcPr>
            <w:tcW w:w="2228" w:type="dxa"/>
            <w:vAlign w:val="center"/>
          </w:tcPr>
          <w:p>
            <w:pPr>
              <w:jc w:val="center"/>
              <w:rPr>
                <w:rFonts w:ascii="仿宋" w:hAnsi="仿宋" w:eastAsia="仿宋"/>
                <w:sz w:val="24"/>
                <w:szCs w:val="24"/>
              </w:rPr>
            </w:pPr>
            <w:r>
              <w:rPr>
                <w:rFonts w:hint="eastAsia" w:ascii="仿宋" w:hAnsi="仿宋" w:eastAsia="仿宋"/>
                <w:sz w:val="24"/>
                <w:szCs w:val="24"/>
              </w:rPr>
              <w:t>压缩开支</w:t>
            </w:r>
          </w:p>
        </w:tc>
      </w:tr>
    </w:tbl>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附件15：</w:t>
      </w:r>
    </w:p>
    <w:p>
      <w:pPr>
        <w:ind w:firstLine="562" w:firstLineChars="200"/>
        <w:rPr>
          <w:rFonts w:ascii="仿宋" w:hAnsi="仿宋" w:eastAsia="仿宋"/>
          <w:b/>
          <w:sz w:val="28"/>
          <w:szCs w:val="28"/>
        </w:rPr>
      </w:pP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313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946" w:type="dxa"/>
            <w:gridSpan w:val="3"/>
            <w:vAlign w:val="center"/>
          </w:tcPr>
          <w:p>
            <w:pPr>
              <w:jc w:val="center"/>
              <w:rPr>
                <w:rFonts w:ascii="仿宋" w:hAnsi="仿宋" w:eastAsia="仿宋"/>
                <w:sz w:val="30"/>
                <w:szCs w:val="30"/>
              </w:rPr>
            </w:pPr>
            <w:r>
              <w:rPr>
                <w:rFonts w:ascii="仿宋" w:hAnsi="仿宋" w:eastAsia="仿宋"/>
                <w:sz w:val="30"/>
                <w:szCs w:val="30"/>
              </w:rPr>
              <w:t>2019</w:t>
            </w:r>
            <w:r>
              <w:rPr>
                <w:rFonts w:hint="eastAsia" w:ascii="仿宋" w:hAnsi="仿宋" w:eastAsia="仿宋"/>
                <w:sz w:val="30"/>
                <w:szCs w:val="30"/>
              </w:rPr>
              <w:t>年政府性基金预算收支情况表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46" w:type="dxa"/>
            <w:gridSpan w:val="3"/>
            <w:vAlign w:val="center"/>
          </w:tcPr>
          <w:p>
            <w:pPr>
              <w:jc w:val="center"/>
              <w:rPr>
                <w:rFonts w:ascii="仿宋" w:hAnsi="仿宋" w:eastAsia="仿宋"/>
                <w:szCs w:val="21"/>
              </w:rPr>
            </w:pPr>
            <w:r>
              <w:rPr>
                <w:rFonts w:hint="eastAsia" w:ascii="仿宋" w:hAnsi="仿宋" w:eastAsia="仿宋"/>
                <w:szCs w:val="21"/>
              </w:rPr>
              <w:t>公开单位：</w:t>
            </w:r>
            <w:r>
              <w:rPr>
                <w:rFonts w:ascii="仿宋" w:hAnsi="仿宋" w:eastAsia="仿宋"/>
                <w:szCs w:val="21"/>
              </w:rPr>
              <w:t xml:space="preserve">xxx                                                          </w:t>
            </w:r>
            <w:r>
              <w:rPr>
                <w:rFonts w:hint="eastAsia" w:ascii="仿宋" w:hAnsi="仿宋" w:eastAsia="仿宋"/>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675" w:type="dxa"/>
            <w:vAlign w:val="center"/>
          </w:tcPr>
          <w:p>
            <w:pPr>
              <w:jc w:val="center"/>
              <w:rPr>
                <w:rFonts w:ascii="仿宋" w:hAnsi="仿宋" w:eastAsia="仿宋"/>
                <w:szCs w:val="21"/>
              </w:rPr>
            </w:pPr>
            <w:r>
              <w:rPr>
                <w:rFonts w:ascii="仿宋" w:hAnsi="仿宋" w:eastAsia="仿宋"/>
                <w:szCs w:val="21"/>
              </w:rPr>
              <w:t>2019</w:t>
            </w:r>
            <w:r>
              <w:rPr>
                <w:rFonts w:hint="eastAsia" w:ascii="仿宋" w:hAnsi="仿宋" w:eastAsia="仿宋"/>
                <w:szCs w:val="21"/>
              </w:rPr>
              <w:t>年政府性基金收入预算数</w:t>
            </w:r>
          </w:p>
        </w:tc>
        <w:tc>
          <w:tcPr>
            <w:tcW w:w="3139" w:type="dxa"/>
            <w:vAlign w:val="center"/>
          </w:tcPr>
          <w:p>
            <w:pPr>
              <w:jc w:val="center"/>
              <w:rPr>
                <w:rFonts w:ascii="仿宋" w:hAnsi="仿宋" w:eastAsia="仿宋"/>
                <w:szCs w:val="21"/>
              </w:rPr>
            </w:pPr>
            <w:r>
              <w:rPr>
                <w:rFonts w:ascii="仿宋" w:hAnsi="仿宋" w:eastAsia="仿宋"/>
                <w:szCs w:val="21"/>
              </w:rPr>
              <w:t>2018</w:t>
            </w:r>
            <w:r>
              <w:rPr>
                <w:rFonts w:hint="eastAsia" w:ascii="仿宋" w:hAnsi="仿宋" w:eastAsia="仿宋"/>
                <w:szCs w:val="21"/>
              </w:rPr>
              <w:t>年政府性基金支出预算数</w:t>
            </w:r>
          </w:p>
        </w:tc>
        <w:tc>
          <w:tcPr>
            <w:tcW w:w="2132" w:type="dxa"/>
            <w:vAlign w:val="center"/>
          </w:tcPr>
          <w:p>
            <w:pPr>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675" w:type="dxa"/>
            <w:vAlign w:val="center"/>
          </w:tcPr>
          <w:p>
            <w:pPr>
              <w:jc w:val="center"/>
              <w:rPr>
                <w:rFonts w:ascii="仿宋" w:hAnsi="仿宋" w:eastAsia="仿宋"/>
                <w:sz w:val="24"/>
                <w:szCs w:val="24"/>
              </w:rPr>
            </w:pPr>
            <w:r>
              <w:rPr>
                <w:rFonts w:ascii="仿宋" w:hAnsi="仿宋" w:eastAsia="仿宋"/>
                <w:sz w:val="32"/>
                <w:szCs w:val="24"/>
              </w:rPr>
              <w:t>0</w:t>
            </w:r>
          </w:p>
        </w:tc>
        <w:tc>
          <w:tcPr>
            <w:tcW w:w="3139" w:type="dxa"/>
            <w:vAlign w:val="center"/>
          </w:tcPr>
          <w:p>
            <w:pPr>
              <w:jc w:val="center"/>
              <w:rPr>
                <w:rFonts w:ascii="仿宋" w:hAnsi="仿宋" w:eastAsia="仿宋"/>
                <w:sz w:val="32"/>
                <w:szCs w:val="32"/>
              </w:rPr>
            </w:pPr>
            <w:r>
              <w:rPr>
                <w:rFonts w:ascii="仿宋" w:hAnsi="仿宋" w:eastAsia="仿宋"/>
                <w:sz w:val="32"/>
                <w:szCs w:val="32"/>
              </w:rPr>
              <w:t>0</w:t>
            </w:r>
          </w:p>
        </w:tc>
        <w:tc>
          <w:tcPr>
            <w:tcW w:w="2132" w:type="dxa"/>
            <w:vAlign w:val="center"/>
          </w:tcPr>
          <w:p>
            <w:pPr>
              <w:jc w:val="center"/>
              <w:rPr>
                <w:rFonts w:ascii="仿宋" w:hAnsi="仿宋" w:eastAsia="仿宋"/>
                <w:sz w:val="32"/>
                <w:szCs w:val="32"/>
              </w:rPr>
            </w:pPr>
            <w:r>
              <w:rPr>
                <w:rFonts w:hint="eastAsia" w:ascii="仿宋" w:hAnsi="仿宋" w:eastAsia="仿宋"/>
                <w:sz w:val="32"/>
                <w:szCs w:val="32"/>
              </w:rPr>
              <w:t>无</w:t>
            </w:r>
          </w:p>
        </w:tc>
      </w:tr>
    </w:tbl>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附件16：</w:t>
      </w:r>
    </w:p>
    <w:p>
      <w:pPr>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年需公开本部门单位预算绩效管理目标。</w:t>
      </w:r>
    </w:p>
    <w:p>
      <w:pPr>
        <w:spacing w:line="160" w:lineRule="exact"/>
        <w:ind w:firstLine="640" w:firstLineChars="200"/>
        <w:rPr>
          <w:rFonts w:ascii="仿宋" w:hAnsi="仿宋" w:eastAsia="仿宋"/>
          <w:sz w:val="32"/>
          <w:szCs w:val="32"/>
        </w:rPr>
      </w:pPr>
    </w:p>
    <w:tbl>
      <w:tblPr>
        <w:tblStyle w:val="4"/>
        <w:tblW w:w="8319" w:type="dxa"/>
        <w:jc w:val="center"/>
        <w:tblLayout w:type="fixed"/>
        <w:tblCellMar>
          <w:top w:w="0" w:type="dxa"/>
          <w:left w:w="108" w:type="dxa"/>
          <w:bottom w:w="0" w:type="dxa"/>
          <w:right w:w="108" w:type="dxa"/>
        </w:tblCellMar>
      </w:tblPr>
      <w:tblGrid>
        <w:gridCol w:w="616"/>
        <w:gridCol w:w="1353"/>
        <w:gridCol w:w="3262"/>
        <w:gridCol w:w="3088"/>
      </w:tblGrid>
      <w:tr>
        <w:tblPrEx>
          <w:tblCellMar>
            <w:top w:w="0" w:type="dxa"/>
            <w:left w:w="108" w:type="dxa"/>
            <w:bottom w:w="0" w:type="dxa"/>
            <w:right w:w="108" w:type="dxa"/>
          </w:tblCellMar>
        </w:tblPrEx>
        <w:trPr>
          <w:trHeight w:val="285"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序号</w:t>
            </w:r>
          </w:p>
        </w:tc>
        <w:tc>
          <w:tcPr>
            <w:tcW w:w="135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事项</w:t>
            </w:r>
          </w:p>
        </w:tc>
        <w:tc>
          <w:tcPr>
            <w:tcW w:w="326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308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备注</w:t>
            </w:r>
          </w:p>
        </w:tc>
      </w:tr>
      <w:tr>
        <w:tblPrEx>
          <w:tblCellMar>
            <w:top w:w="0" w:type="dxa"/>
            <w:left w:w="108" w:type="dxa"/>
            <w:bottom w:w="0" w:type="dxa"/>
            <w:right w:w="108" w:type="dxa"/>
          </w:tblCellMar>
        </w:tblPrEx>
        <w:trPr>
          <w:trHeight w:val="435" w:hRule="atLeast"/>
          <w:jc w:val="center"/>
        </w:trPr>
        <w:tc>
          <w:tcPr>
            <w:tcW w:w="61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一、</w:t>
            </w:r>
          </w:p>
        </w:tc>
        <w:tc>
          <w:tcPr>
            <w:tcW w:w="7703" w:type="dxa"/>
            <w:gridSpan w:val="3"/>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b/>
                <w:bCs/>
                <w:kern w:val="0"/>
                <w:sz w:val="20"/>
                <w:szCs w:val="20"/>
              </w:rPr>
            </w:pPr>
            <w:r>
              <w:rPr>
                <w:rFonts w:ascii="仿宋" w:hAnsi="仿宋" w:eastAsia="仿宋" w:cs="宋体"/>
                <w:b/>
                <w:bCs/>
                <w:kern w:val="0"/>
                <w:sz w:val="20"/>
                <w:szCs w:val="20"/>
              </w:rPr>
              <w:t>2019</w:t>
            </w:r>
            <w:r>
              <w:rPr>
                <w:rFonts w:hint="eastAsia" w:ascii="仿宋" w:hAnsi="仿宋" w:eastAsia="仿宋" w:cs="宋体"/>
                <w:b/>
                <w:bCs/>
                <w:kern w:val="0"/>
                <w:sz w:val="20"/>
                <w:szCs w:val="20"/>
              </w:rPr>
              <w:t>年预算绩效目标</w:t>
            </w:r>
          </w:p>
        </w:tc>
      </w:tr>
      <w:tr>
        <w:tblPrEx>
          <w:tblCellMar>
            <w:top w:w="0" w:type="dxa"/>
            <w:left w:w="108" w:type="dxa"/>
            <w:bottom w:w="0" w:type="dxa"/>
            <w:right w:w="108" w:type="dxa"/>
          </w:tblCellMar>
        </w:tblPrEx>
        <w:trPr>
          <w:trHeight w:val="1905" w:hRule="atLeast"/>
          <w:jc w:val="center"/>
        </w:trPr>
        <w:tc>
          <w:tcPr>
            <w:tcW w:w="61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35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预算绩效</w:t>
            </w:r>
            <w:r>
              <w:rPr>
                <w:rFonts w:ascii="仿宋" w:hAnsi="仿宋" w:eastAsia="仿宋" w:cs="宋体"/>
                <w:kern w:val="0"/>
                <w:sz w:val="20"/>
                <w:szCs w:val="20"/>
              </w:rPr>
              <w:t xml:space="preserve">  </w:t>
            </w:r>
            <w:r>
              <w:rPr>
                <w:rFonts w:hint="eastAsia" w:ascii="仿宋" w:hAnsi="仿宋" w:eastAsia="仿宋" w:cs="宋体"/>
                <w:kern w:val="0"/>
                <w:sz w:val="20"/>
                <w:szCs w:val="20"/>
              </w:rPr>
              <w:t>目标</w:t>
            </w:r>
          </w:p>
        </w:tc>
        <w:tc>
          <w:tcPr>
            <w:tcW w:w="326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ascii="仿宋" w:hAnsi="仿宋" w:eastAsia="仿宋" w:cs="宋体"/>
                <w:kern w:val="0"/>
                <w:sz w:val="20"/>
                <w:szCs w:val="20"/>
              </w:rPr>
              <w:t>1.</w:t>
            </w:r>
            <w:r>
              <w:rPr>
                <w:rFonts w:hint="eastAsia" w:ascii="仿宋" w:hAnsi="仿宋" w:eastAsia="仿宋" w:cs="宋体"/>
                <w:kern w:val="0"/>
                <w:sz w:val="20"/>
                <w:szCs w:val="20"/>
              </w:rPr>
              <w:t>严</w:t>
            </w:r>
            <w:r>
              <w:rPr>
                <w:rFonts w:hint="eastAsia" w:ascii="仿宋" w:hAnsi="仿宋" w:eastAsia="仿宋" w:cs="宋体"/>
                <w:spacing w:val="-2"/>
                <w:kern w:val="0"/>
                <w:sz w:val="20"/>
                <w:szCs w:val="20"/>
              </w:rPr>
              <w:t>格控制“三公”经费，压缩会议费等支出，发挥预算资金使用效益</w:t>
            </w:r>
            <w:r>
              <w:rPr>
                <w:rFonts w:ascii="仿宋" w:hAnsi="仿宋" w:eastAsia="仿宋" w:cs="宋体"/>
                <w:spacing w:val="-2"/>
                <w:kern w:val="0"/>
                <w:sz w:val="20"/>
                <w:szCs w:val="20"/>
              </w:rPr>
              <w:br w:type="textWrapping"/>
            </w:r>
            <w:r>
              <w:rPr>
                <w:rFonts w:ascii="仿宋" w:hAnsi="仿宋" w:eastAsia="仿宋" w:cs="宋体"/>
                <w:kern w:val="0"/>
                <w:sz w:val="20"/>
                <w:szCs w:val="20"/>
              </w:rPr>
              <w:t>2.</w:t>
            </w:r>
            <w:r>
              <w:rPr>
                <w:rFonts w:hint="eastAsia" w:ascii="仿宋" w:hAnsi="仿宋" w:eastAsia="仿宋" w:cs="宋体"/>
                <w:kern w:val="0"/>
                <w:sz w:val="20"/>
                <w:szCs w:val="20"/>
              </w:rPr>
              <w:t>根据单位职能和年度工作计划及完成设定目标（描述预算部门利用全部部门预算资金在本年度内预期达到的总体产出和效果）</w:t>
            </w:r>
          </w:p>
        </w:tc>
        <w:tc>
          <w:tcPr>
            <w:tcW w:w="3088" w:type="dxa"/>
            <w:vMerge w:val="restar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ascii="仿宋" w:hAnsi="仿宋" w:eastAsia="仿宋" w:cs="宋体"/>
                <w:kern w:val="0"/>
                <w:sz w:val="20"/>
                <w:szCs w:val="20"/>
              </w:rPr>
              <w:t>1.</w:t>
            </w:r>
            <w:r>
              <w:rPr>
                <w:rFonts w:hint="eastAsia" w:ascii="仿宋" w:hAnsi="仿宋" w:eastAsia="仿宋" w:cs="宋体"/>
                <w:kern w:val="0"/>
                <w:sz w:val="20"/>
                <w:szCs w:val="20"/>
              </w:rPr>
              <w:t>参考《黔南州财政局关于</w:t>
            </w:r>
            <w:r>
              <w:rPr>
                <w:rFonts w:ascii="仿宋" w:hAnsi="仿宋" w:eastAsia="仿宋" w:cs="宋体"/>
                <w:kern w:val="0"/>
                <w:sz w:val="20"/>
                <w:szCs w:val="20"/>
              </w:rPr>
              <w:t>&lt;</w:t>
            </w:r>
            <w:r>
              <w:rPr>
                <w:rFonts w:hint="eastAsia" w:ascii="仿宋" w:hAnsi="仿宋" w:eastAsia="仿宋" w:cs="宋体"/>
                <w:kern w:val="0"/>
                <w:sz w:val="20"/>
                <w:szCs w:val="20"/>
              </w:rPr>
              <w:t>黔南州州级部门预算绩效目标管理暂行办法</w:t>
            </w:r>
            <w:r>
              <w:rPr>
                <w:rFonts w:ascii="仿宋" w:hAnsi="仿宋" w:eastAsia="仿宋" w:cs="宋体"/>
                <w:kern w:val="0"/>
                <w:sz w:val="20"/>
                <w:szCs w:val="20"/>
              </w:rPr>
              <w:t>&gt;</w:t>
            </w:r>
            <w:r>
              <w:rPr>
                <w:rFonts w:hint="eastAsia" w:ascii="仿宋" w:hAnsi="仿宋" w:eastAsia="仿宋" w:cs="宋体"/>
                <w:kern w:val="0"/>
                <w:sz w:val="20"/>
                <w:szCs w:val="20"/>
              </w:rPr>
              <w:t>的通知》（黔南财监〔</w:t>
            </w:r>
            <w:r>
              <w:rPr>
                <w:rFonts w:ascii="仿宋" w:hAnsi="仿宋" w:eastAsia="仿宋" w:cs="宋体"/>
                <w:kern w:val="0"/>
                <w:sz w:val="20"/>
                <w:szCs w:val="20"/>
              </w:rPr>
              <w:t>2016</w:t>
            </w:r>
            <w:r>
              <w:rPr>
                <w:rFonts w:hint="eastAsia" w:ascii="仿宋" w:hAnsi="仿宋" w:eastAsia="仿宋" w:cs="宋体"/>
                <w:kern w:val="0"/>
                <w:sz w:val="20"/>
                <w:szCs w:val="20"/>
              </w:rPr>
              <w:t>〕</w:t>
            </w:r>
            <w:r>
              <w:rPr>
                <w:rFonts w:ascii="仿宋" w:hAnsi="仿宋" w:eastAsia="仿宋" w:cs="宋体"/>
                <w:kern w:val="0"/>
                <w:sz w:val="20"/>
                <w:szCs w:val="20"/>
              </w:rPr>
              <w:t>5</w:t>
            </w:r>
            <w:r>
              <w:rPr>
                <w:rFonts w:hint="eastAsia" w:ascii="仿宋" w:hAnsi="仿宋" w:eastAsia="仿宋" w:cs="宋体"/>
                <w:kern w:val="0"/>
                <w:sz w:val="20"/>
                <w:szCs w:val="20"/>
              </w:rPr>
              <w:t>号）（电子版文件，请进入黔南人民政府网</w:t>
            </w:r>
            <w:r>
              <w:rPr>
                <w:rFonts w:ascii="仿宋" w:hAnsi="仿宋" w:eastAsia="仿宋" w:cs="宋体"/>
                <w:kern w:val="0"/>
                <w:sz w:val="20"/>
                <w:szCs w:val="20"/>
              </w:rPr>
              <w:t>-</w:t>
            </w:r>
            <w:r>
              <w:rPr>
                <w:rFonts w:hint="eastAsia" w:ascii="仿宋" w:hAnsi="仿宋" w:eastAsia="仿宋" w:cs="宋体"/>
                <w:kern w:val="0"/>
                <w:sz w:val="20"/>
                <w:szCs w:val="20"/>
              </w:rPr>
              <w:t>信息公开</w:t>
            </w:r>
            <w:r>
              <w:rPr>
                <w:rFonts w:ascii="仿宋" w:hAnsi="仿宋" w:eastAsia="仿宋" w:cs="宋体"/>
                <w:kern w:val="0"/>
                <w:sz w:val="20"/>
                <w:szCs w:val="20"/>
              </w:rPr>
              <w:t>-</w:t>
            </w:r>
            <w:r>
              <w:rPr>
                <w:rFonts w:hint="eastAsia" w:ascii="仿宋" w:hAnsi="仿宋" w:eastAsia="仿宋" w:cs="宋体"/>
                <w:kern w:val="0"/>
                <w:sz w:val="20"/>
                <w:szCs w:val="20"/>
              </w:rPr>
              <w:t>部门信息公开</w:t>
            </w:r>
            <w:r>
              <w:rPr>
                <w:rFonts w:ascii="仿宋" w:hAnsi="仿宋" w:eastAsia="仿宋" w:cs="宋体"/>
                <w:kern w:val="0"/>
                <w:sz w:val="20"/>
                <w:szCs w:val="20"/>
              </w:rPr>
              <w:t>-</w:t>
            </w:r>
            <w:r>
              <w:rPr>
                <w:rFonts w:hint="eastAsia" w:ascii="仿宋" w:hAnsi="仿宋" w:eastAsia="仿宋" w:cs="宋体"/>
                <w:kern w:val="0"/>
                <w:sz w:val="20"/>
                <w:szCs w:val="20"/>
              </w:rPr>
              <w:t>州财政局</w:t>
            </w:r>
            <w:r>
              <w:rPr>
                <w:rFonts w:ascii="仿宋" w:hAnsi="仿宋" w:eastAsia="仿宋" w:cs="宋体"/>
                <w:kern w:val="0"/>
                <w:sz w:val="20"/>
                <w:szCs w:val="20"/>
              </w:rPr>
              <w:t>-</w:t>
            </w:r>
            <w:r>
              <w:rPr>
                <w:rFonts w:hint="eastAsia" w:ascii="仿宋" w:hAnsi="仿宋" w:eastAsia="仿宋" w:cs="宋体"/>
                <w:kern w:val="0"/>
                <w:sz w:val="20"/>
                <w:szCs w:val="20"/>
              </w:rPr>
              <w:t>法规公文</w:t>
            </w:r>
            <w:r>
              <w:rPr>
                <w:rFonts w:ascii="仿宋" w:hAnsi="仿宋" w:eastAsia="仿宋" w:cs="宋体"/>
                <w:kern w:val="0"/>
                <w:sz w:val="20"/>
                <w:szCs w:val="20"/>
              </w:rPr>
              <w:t>-</w:t>
            </w:r>
            <w:r>
              <w:rPr>
                <w:rFonts w:hint="eastAsia" w:ascii="仿宋" w:hAnsi="仿宋" w:eastAsia="仿宋" w:cs="宋体"/>
                <w:kern w:val="0"/>
                <w:sz w:val="20"/>
                <w:szCs w:val="20"/>
              </w:rPr>
              <w:t>政府文件</w:t>
            </w:r>
            <w:r>
              <w:rPr>
                <w:rFonts w:ascii="仿宋" w:hAnsi="仿宋" w:eastAsia="仿宋" w:cs="宋体"/>
                <w:kern w:val="0"/>
                <w:sz w:val="20"/>
                <w:szCs w:val="20"/>
              </w:rPr>
              <w:t>-</w:t>
            </w:r>
            <w:r>
              <w:rPr>
                <w:rFonts w:hint="eastAsia" w:ascii="仿宋" w:hAnsi="仿宋" w:eastAsia="仿宋" w:cs="宋体"/>
                <w:kern w:val="0"/>
                <w:sz w:val="20"/>
                <w:szCs w:val="20"/>
              </w:rPr>
              <w:t>部门文件）</w:t>
            </w:r>
          </w:p>
        </w:tc>
      </w:tr>
      <w:tr>
        <w:tblPrEx>
          <w:tblCellMar>
            <w:top w:w="0" w:type="dxa"/>
            <w:left w:w="108" w:type="dxa"/>
            <w:bottom w:w="0" w:type="dxa"/>
            <w:right w:w="108" w:type="dxa"/>
          </w:tblCellMar>
        </w:tblPrEx>
        <w:trPr>
          <w:trHeight w:val="590" w:hRule="atLeast"/>
          <w:jc w:val="center"/>
        </w:trPr>
        <w:tc>
          <w:tcPr>
            <w:tcW w:w="616"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35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相关绩效</w:t>
            </w:r>
            <w:r>
              <w:rPr>
                <w:rFonts w:ascii="仿宋" w:hAnsi="仿宋" w:eastAsia="仿宋" w:cs="宋体"/>
                <w:kern w:val="0"/>
                <w:sz w:val="20"/>
                <w:szCs w:val="20"/>
              </w:rPr>
              <w:t xml:space="preserve">  </w:t>
            </w:r>
            <w:r>
              <w:rPr>
                <w:rFonts w:hint="eastAsia" w:ascii="仿宋" w:hAnsi="仿宋" w:eastAsia="仿宋" w:cs="宋体"/>
                <w:kern w:val="0"/>
                <w:sz w:val="20"/>
                <w:szCs w:val="20"/>
              </w:rPr>
              <w:t>指标</w:t>
            </w:r>
          </w:p>
        </w:tc>
        <w:tc>
          <w:tcPr>
            <w:tcW w:w="326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产出：1、药品检验批次600批、食品检验100%。</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2、强检、送检的若干项目100%检验率</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3、特检所定期检验设备11085台；监督检验设备3500台，安全阀属于关样校验约1500支，锅炉水质检测约20台。</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4、食品药品、建材化工、计量、特种设备等检验检测提供</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效益：1、提升检验业务项目，增加检验收入增长率</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　2、完成科技项目验收，进行推广应用</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3、为监管部门提供技术支撑和服务，保障黔南州食品药品的质量安全</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4、减轻企业负担，促进地方经济发展</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　5、为食品药品、建材化工、计量、特种设备等检验检测提供保障。</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满意度：长期为食品药品、建材化工、计量、特种设备等检验检测提供保障。提高单位检测能力，增强社会影响力。</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其他指标：无</w:t>
            </w:r>
          </w:p>
        </w:tc>
        <w:tc>
          <w:tcPr>
            <w:tcW w:w="308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bl>
    <w:p>
      <w:pPr>
        <w:ind w:firstLine="562" w:firstLineChars="200"/>
        <w:rPr>
          <w:rFonts w:ascii="仿宋" w:hAnsi="仿宋" w:eastAsia="仿宋"/>
          <w:b/>
          <w:sz w:val="28"/>
          <w:szCs w:val="28"/>
        </w:rPr>
      </w:pPr>
    </w:p>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44CB"/>
    <w:rsid w:val="000008DD"/>
    <w:rsid w:val="00625E9C"/>
    <w:rsid w:val="00725CE6"/>
    <w:rsid w:val="008B08F4"/>
    <w:rsid w:val="00906CBB"/>
    <w:rsid w:val="00A22C49"/>
    <w:rsid w:val="00A844CB"/>
    <w:rsid w:val="00B14E33"/>
    <w:rsid w:val="00BE77A8"/>
    <w:rsid w:val="00EC3CDD"/>
    <w:rsid w:val="657B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2089</Words>
  <Characters>11908</Characters>
  <Lines>99</Lines>
  <Paragraphs>27</Paragraphs>
  <TotalTime>34</TotalTime>
  <ScaleCrop>false</ScaleCrop>
  <LinksUpToDate>false</LinksUpToDate>
  <CharactersWithSpaces>13970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2019-03-25T07:01:00Z</dcterms:created>
  <dc:creator>CW</dc:creator>
  <cp:lastModifiedBy>向吃吃</cp:lastModifiedBy>
  <dcterms:modified xsi:type="dcterms:W3CDTF">2022-01-18T08:00:56Z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38C8E18541114AC5B8A3BC925AF280A8</vt:lpwstr>
  </property>
</Properties>
</file>