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2BD75">
      <w:pPr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2024年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“黔南好物”评选申报表</w:t>
      </w:r>
    </w:p>
    <w:p w14:paraId="4E1A3EA4">
      <w:pPr>
        <w:jc w:val="center"/>
        <w:rPr>
          <w:rFonts w:ascii="Arial Unicode MS" w:hAnsi="Arial Unicode MS" w:eastAsia="Arial Unicode MS" w:cs="Arial Unicode MS"/>
          <w:sz w:val="32"/>
          <w:szCs w:val="32"/>
        </w:rPr>
      </w:pPr>
    </w:p>
    <w:p w14:paraId="19B56968">
      <w:pPr>
        <w:ind w:firstLine="6400" w:firstLineChars="20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年  月  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90"/>
        <w:gridCol w:w="1680"/>
        <w:gridCol w:w="2525"/>
      </w:tblGrid>
      <w:tr w14:paraId="0E74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27" w:type="dxa"/>
            <w:shd w:val="clear" w:color="auto" w:fill="auto"/>
            <w:vAlign w:val="center"/>
          </w:tcPr>
          <w:p w14:paraId="18069A2C">
            <w:pPr>
              <w:spacing w:line="40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519D33B3">
            <w:pPr>
              <w:spacing w:line="40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</w:p>
        </w:tc>
      </w:tr>
      <w:tr w14:paraId="7E76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27" w:type="dxa"/>
            <w:shd w:val="clear" w:color="auto" w:fill="auto"/>
            <w:vAlign w:val="center"/>
          </w:tcPr>
          <w:p w14:paraId="35CE6CBC">
            <w:pPr>
              <w:spacing w:line="40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7543B6A4">
            <w:pPr>
              <w:spacing w:line="40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</w:p>
        </w:tc>
      </w:tr>
      <w:tr w14:paraId="44D4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27" w:type="dxa"/>
            <w:shd w:val="clear" w:color="auto" w:fill="auto"/>
            <w:vAlign w:val="center"/>
          </w:tcPr>
          <w:p w14:paraId="50681D91">
            <w:pPr>
              <w:spacing w:line="36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669AA1D">
            <w:pPr>
              <w:spacing w:line="36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C3A834D">
            <w:pPr>
              <w:spacing w:line="36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5DD3C30">
            <w:pPr>
              <w:spacing w:line="40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</w:p>
        </w:tc>
      </w:tr>
      <w:tr w14:paraId="0897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127" w:type="dxa"/>
            <w:shd w:val="clear" w:color="auto" w:fill="auto"/>
            <w:vAlign w:val="center"/>
          </w:tcPr>
          <w:p w14:paraId="6A98E9D8">
            <w:pPr>
              <w:spacing w:line="36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参评商品名称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2277F806">
            <w:pPr>
              <w:spacing w:line="40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</w:p>
        </w:tc>
      </w:tr>
      <w:tr w14:paraId="6EC2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27" w:type="dxa"/>
            <w:shd w:val="clear" w:color="auto" w:fill="auto"/>
            <w:vAlign w:val="center"/>
          </w:tcPr>
          <w:p w14:paraId="255B3FA3">
            <w:pPr>
              <w:spacing w:line="40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参评商品类别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2D8DBB17">
            <w:pPr>
              <w:spacing w:line="400" w:lineRule="exact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□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茶叶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 xml:space="preserve">   □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刺梨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 xml:space="preserve">   □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酒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□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农副产品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 xml:space="preserve">   □非遗产品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□文创产品</w:t>
            </w:r>
          </w:p>
          <w:p w14:paraId="59C574D5">
            <w:pPr>
              <w:spacing w:line="400" w:lineRule="exact"/>
              <w:rPr>
                <w:rFonts w:hint="default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□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生态黔菜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□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预制菜</w:t>
            </w:r>
          </w:p>
        </w:tc>
      </w:tr>
      <w:tr w14:paraId="642B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27" w:type="dxa"/>
            <w:shd w:val="clear" w:color="auto" w:fill="auto"/>
            <w:vAlign w:val="center"/>
          </w:tcPr>
          <w:p w14:paraId="5601A07E">
            <w:pPr>
              <w:spacing w:line="400" w:lineRule="exact"/>
              <w:jc w:val="center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参评商品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市场价格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22C8D7B">
            <w:pPr>
              <w:spacing w:line="400" w:lineRule="exact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ADB362D">
            <w:pPr>
              <w:spacing w:line="400" w:lineRule="exact"/>
              <w:jc w:val="center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主要销售渠道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27BAAF1">
            <w:pPr>
              <w:spacing w:line="400" w:lineRule="exact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□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  <w:t xml:space="preserve">线上   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□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线下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14:paraId="57AF2BEE">
            <w:pPr>
              <w:spacing w:line="400" w:lineRule="exact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□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线上线下</w:t>
            </w:r>
          </w:p>
        </w:tc>
      </w:tr>
      <w:tr w14:paraId="489D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27" w:type="dxa"/>
            <w:shd w:val="clear" w:color="auto" w:fill="auto"/>
            <w:vAlign w:val="center"/>
          </w:tcPr>
          <w:p w14:paraId="1B131BDA">
            <w:pPr>
              <w:spacing w:line="400" w:lineRule="exact"/>
              <w:jc w:val="center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年7月1日-202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年6月30日销售数据总计</w:t>
            </w:r>
            <w:bookmarkEnd w:id="0"/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2AC1B27D">
            <w:pPr>
              <w:spacing w:line="400" w:lineRule="exact"/>
              <w:jc w:val="center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（万元）</w:t>
            </w:r>
          </w:p>
        </w:tc>
      </w:tr>
      <w:tr w14:paraId="4CA6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2127" w:type="dxa"/>
            <w:shd w:val="clear" w:color="auto" w:fill="auto"/>
            <w:vAlign w:val="center"/>
          </w:tcPr>
          <w:p w14:paraId="1CB7042F">
            <w:pPr>
              <w:spacing w:line="400" w:lineRule="exact"/>
              <w:jc w:val="center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</w:rPr>
              <w:t>参评商品描述</w:t>
            </w:r>
          </w:p>
          <w:p w14:paraId="5F7D166D">
            <w:pPr>
              <w:spacing w:line="400" w:lineRule="exact"/>
              <w:jc w:val="center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  <w:t>300字以内</w:t>
            </w: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06475821">
            <w:pPr>
              <w:spacing w:line="400" w:lineRule="exact"/>
              <w:jc w:val="center"/>
              <w:rPr>
                <w:rFonts w:ascii="方正兰亭黑简体" w:hAnsi="方正兰亭黑简体" w:eastAsia="方正兰亭黑简体" w:cs="方正兰亭黑简体"/>
                <w:kern w:val="0"/>
                <w:sz w:val="20"/>
                <w:szCs w:val="20"/>
              </w:rPr>
            </w:pPr>
          </w:p>
        </w:tc>
      </w:tr>
      <w:tr w14:paraId="318F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127" w:type="dxa"/>
            <w:shd w:val="clear" w:color="auto" w:fill="auto"/>
            <w:vAlign w:val="center"/>
          </w:tcPr>
          <w:p w14:paraId="436E92A5">
            <w:pPr>
              <w:spacing w:line="400" w:lineRule="exact"/>
              <w:jc w:val="center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县（市）商务主管部门审查意见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679249D9">
            <w:pPr>
              <w:spacing w:line="400" w:lineRule="exact"/>
              <w:jc w:val="left"/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eastAsia="zh-CN"/>
              </w:rPr>
              <w:t>审查意见：</w:t>
            </w:r>
          </w:p>
          <w:p w14:paraId="0679E8A3">
            <w:pPr>
              <w:spacing w:line="400" w:lineRule="exact"/>
              <w:ind w:firstLine="1000" w:firstLineChars="500"/>
              <w:jc w:val="left"/>
              <w:rPr>
                <w:rFonts w:hint="default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kern w:val="0"/>
                <w:sz w:val="20"/>
                <w:szCs w:val="20"/>
                <w:lang w:val="en-US" w:eastAsia="zh-CN"/>
              </w:rPr>
              <w:t>（盖章）</w:t>
            </w:r>
          </w:p>
        </w:tc>
      </w:tr>
    </w:tbl>
    <w:p w14:paraId="674FB8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C61E1DB-A875-4F81-946B-4E9F40B527EC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2" w:fontKey="{321C07A4-4365-4436-9A73-7993539D0F4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7DE78A-8FAA-48AB-BBD0-9CEAA0381EB0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9336DB3-AF5E-44CB-A313-7D88107599EF}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汉黑W">
    <w:panose1 w:val="00020600040101010101"/>
    <w:charset w:val="86"/>
    <w:family w:val="auto"/>
    <w:pitch w:val="default"/>
    <w:sig w:usb0="A00002FF" w:usb1="3ACF7CFA" w:usb2="00000016" w:usb3="00000000" w:csb0="0004009F" w:csb1="0000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ZDA1OTAwODUyOGVjZjBkNGNlMjJhZDY0OTk5MGMifQ=="/>
  </w:docVars>
  <w:rsids>
    <w:rsidRoot w:val="2B0C356F"/>
    <w:rsid w:val="001A168E"/>
    <w:rsid w:val="00D733B5"/>
    <w:rsid w:val="017E1819"/>
    <w:rsid w:val="078834E6"/>
    <w:rsid w:val="08F27DFF"/>
    <w:rsid w:val="0D391247"/>
    <w:rsid w:val="0D725C7C"/>
    <w:rsid w:val="127E5F6A"/>
    <w:rsid w:val="12B272B5"/>
    <w:rsid w:val="14064837"/>
    <w:rsid w:val="157A72A9"/>
    <w:rsid w:val="160C5ED0"/>
    <w:rsid w:val="173809F0"/>
    <w:rsid w:val="180A0A1A"/>
    <w:rsid w:val="19410F5D"/>
    <w:rsid w:val="19D82B6B"/>
    <w:rsid w:val="1A6959BE"/>
    <w:rsid w:val="2651013D"/>
    <w:rsid w:val="28404971"/>
    <w:rsid w:val="2B0C356F"/>
    <w:rsid w:val="2D01111F"/>
    <w:rsid w:val="2D811184"/>
    <w:rsid w:val="2E65323C"/>
    <w:rsid w:val="2EC33B7F"/>
    <w:rsid w:val="2FBA03DE"/>
    <w:rsid w:val="30525ABA"/>
    <w:rsid w:val="3161699F"/>
    <w:rsid w:val="316B0A56"/>
    <w:rsid w:val="320A5E2C"/>
    <w:rsid w:val="339E5FA6"/>
    <w:rsid w:val="33D01457"/>
    <w:rsid w:val="392D14B0"/>
    <w:rsid w:val="3BF91F00"/>
    <w:rsid w:val="3C7D7C75"/>
    <w:rsid w:val="3D60359D"/>
    <w:rsid w:val="40F82B9E"/>
    <w:rsid w:val="420D0671"/>
    <w:rsid w:val="43B36154"/>
    <w:rsid w:val="45FF1878"/>
    <w:rsid w:val="46BC5E27"/>
    <w:rsid w:val="48225D6F"/>
    <w:rsid w:val="484A3061"/>
    <w:rsid w:val="4CDA77A4"/>
    <w:rsid w:val="4E1B732F"/>
    <w:rsid w:val="502D5398"/>
    <w:rsid w:val="517D0804"/>
    <w:rsid w:val="51DA0B50"/>
    <w:rsid w:val="531D1E34"/>
    <w:rsid w:val="57D7050F"/>
    <w:rsid w:val="5A220A23"/>
    <w:rsid w:val="5E36064F"/>
    <w:rsid w:val="5EAC495F"/>
    <w:rsid w:val="5F1C2B61"/>
    <w:rsid w:val="60931CE2"/>
    <w:rsid w:val="638A76EE"/>
    <w:rsid w:val="64E667F0"/>
    <w:rsid w:val="65372347"/>
    <w:rsid w:val="668B1E96"/>
    <w:rsid w:val="67276A4D"/>
    <w:rsid w:val="6768455C"/>
    <w:rsid w:val="6DAA0324"/>
    <w:rsid w:val="6FA46A00"/>
    <w:rsid w:val="701F214A"/>
    <w:rsid w:val="70614E61"/>
    <w:rsid w:val="720A3166"/>
    <w:rsid w:val="75A5137D"/>
    <w:rsid w:val="78C767DB"/>
    <w:rsid w:val="7B725B71"/>
    <w:rsid w:val="7E9C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170</Characters>
  <Lines>0</Lines>
  <Paragraphs>0</Paragraphs>
  <TotalTime>2</TotalTime>
  <ScaleCrop>false</ScaleCrop>
  <LinksUpToDate>false</LinksUpToDate>
  <CharactersWithSpaces>197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2023-07-05T03:50:00Z</dcterms:created>
  <dc:creator>流通业发展收文</dc:creator>
  <cp:lastModifiedBy>敖敖</cp:lastModifiedBy>
  <dcterms:modified xsi:type="dcterms:W3CDTF">2024-07-22T07:51:21Z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1A24BBD402CB461CB8FEF416EF01FF04_13</vt:lpwstr>
  </property>
</Properties>
</file>